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2AB" w:rsidRPr="00363984" w:rsidRDefault="008D32AB" w:rsidP="00DE28EE">
      <w:pPr>
        <w:numPr>
          <w:ilvl w:val="0"/>
          <w:numId w:val="4"/>
        </w:numPr>
        <w:jc w:val="center"/>
        <w:rPr>
          <w:b/>
        </w:rPr>
      </w:pPr>
      <w:r w:rsidRPr="00363984">
        <w:rPr>
          <w:b/>
        </w:rPr>
        <w:t>ТРЕБОВАНИЯ К ВИДЕОФОНОГРАММАМ</w:t>
      </w:r>
    </w:p>
    <w:p w:rsidR="008D32AB" w:rsidRPr="00363984" w:rsidRDefault="008D32AB" w:rsidP="008D32AB">
      <w:pPr>
        <w:pStyle w:val="a5"/>
        <w:tabs>
          <w:tab w:val="left" w:pos="3544"/>
        </w:tabs>
        <w:spacing w:after="0"/>
        <w:jc w:val="both"/>
        <w:rPr>
          <w:rFonts w:ascii="Arial" w:hAnsi="Arial" w:cs="Arial"/>
          <w:sz w:val="18"/>
          <w:szCs w:val="18"/>
        </w:rPr>
      </w:pPr>
    </w:p>
    <w:p w:rsidR="008D32AB" w:rsidRPr="00363984" w:rsidRDefault="008D32AB" w:rsidP="00DE28EE">
      <w:pPr>
        <w:numPr>
          <w:ilvl w:val="1"/>
          <w:numId w:val="5"/>
        </w:numPr>
        <w:ind w:left="851" w:hanging="709"/>
        <w:jc w:val="both"/>
      </w:pPr>
      <w:r w:rsidRPr="00363984">
        <w:t xml:space="preserve">Технические параметры и качество Видеофонограмм всех аудиовизуальных произведений, предназначенных к постановке на эфир Первого канала (в дальнейшем – «АВП») должны отвечать требованиям ГОСТ Р 53533-2009, ГОСТ-7845-92, ГОСТ-11515-91, ОСТ-58-21 (для аналоговых форматов) или ОСТ-58-23 (для цифровых форматов), Правилам эксплуатации технических средств телевидения и радиовещания (ПТЭ-2001), Рекомендациям к формату телевизионного кадра EBU R95-2008, Рекомендациям к уровню звукового сигнала в цифровом и аналоговом представлении EBU R68-2000, </w:t>
      </w:r>
      <w:r w:rsidRPr="00363984">
        <w:rPr>
          <w:color w:val="000000"/>
        </w:rPr>
        <w:t xml:space="preserve"> </w:t>
      </w:r>
      <w:r w:rsidRPr="00363984">
        <w:t>Спецификац</w:t>
      </w:r>
      <w:r w:rsidRPr="00963E81">
        <w:t>ии</w:t>
      </w:r>
      <w:r w:rsidRPr="00363984">
        <w:t xml:space="preserve"> для формата HD ITU-R BT.709-5, Спецификац</w:t>
      </w:r>
      <w:r w:rsidRPr="00963E81">
        <w:t>ии</w:t>
      </w:r>
      <w:r w:rsidRPr="00363984">
        <w:rPr>
          <w:color w:val="000000"/>
        </w:rPr>
        <w:t xml:space="preserve"> </w:t>
      </w:r>
      <w:r w:rsidRPr="00363984">
        <w:rPr>
          <w:color w:val="000000"/>
          <w:lang w:val="en-US"/>
        </w:rPr>
        <w:t>ITU</w:t>
      </w:r>
      <w:r w:rsidRPr="00363984">
        <w:rPr>
          <w:color w:val="000000"/>
        </w:rPr>
        <w:t>-</w:t>
      </w:r>
      <w:r w:rsidRPr="00363984">
        <w:rPr>
          <w:color w:val="000000"/>
          <w:lang w:val="en-US"/>
        </w:rPr>
        <w:t>R</w:t>
      </w:r>
      <w:r w:rsidRPr="00363984">
        <w:rPr>
          <w:color w:val="000000"/>
        </w:rPr>
        <w:t xml:space="preserve"> </w:t>
      </w:r>
      <w:r w:rsidRPr="00363984">
        <w:rPr>
          <w:color w:val="000000"/>
          <w:lang w:val="en-US"/>
        </w:rPr>
        <w:t>BS</w:t>
      </w:r>
      <w:r w:rsidRPr="00363984">
        <w:rPr>
          <w:color w:val="000000"/>
        </w:rPr>
        <w:t xml:space="preserve">1770-3, </w:t>
      </w:r>
      <w:r w:rsidRPr="00363984">
        <w:rPr>
          <w:color w:val="000000"/>
          <w:lang w:val="en-US"/>
        </w:rPr>
        <w:t>EBU</w:t>
      </w:r>
      <w:r w:rsidRPr="00363984">
        <w:rPr>
          <w:color w:val="000000"/>
        </w:rPr>
        <w:t>-</w:t>
      </w:r>
      <w:r w:rsidRPr="00363984">
        <w:rPr>
          <w:color w:val="000000"/>
          <w:lang w:val="en-US"/>
        </w:rPr>
        <w:t>R</w:t>
      </w:r>
      <w:r w:rsidRPr="00363984">
        <w:rPr>
          <w:color w:val="000000"/>
        </w:rPr>
        <w:t>128 (</w:t>
      </w:r>
      <w:proofErr w:type="spellStart"/>
      <w:r w:rsidRPr="00363984">
        <w:rPr>
          <w:color w:val="000000"/>
        </w:rPr>
        <w:t>громкостные</w:t>
      </w:r>
      <w:proofErr w:type="spellEnd"/>
      <w:r w:rsidRPr="00363984">
        <w:rPr>
          <w:color w:val="000000"/>
        </w:rPr>
        <w:t xml:space="preserve"> и </w:t>
      </w:r>
      <w:proofErr w:type="spellStart"/>
      <w:r w:rsidRPr="00363984">
        <w:rPr>
          <w:color w:val="000000"/>
          <w:lang w:val="en-US"/>
        </w:rPr>
        <w:t>TruePeak</w:t>
      </w:r>
      <w:proofErr w:type="spellEnd"/>
      <w:r w:rsidRPr="00363984">
        <w:rPr>
          <w:color w:val="000000"/>
        </w:rPr>
        <w:t xml:space="preserve"> измерения) для Видеофонограмм с объемным звуком 5.1 </w:t>
      </w:r>
      <w:r w:rsidRPr="00363984">
        <w:t xml:space="preserve">и положениям настоящего Регламента. </w:t>
      </w:r>
    </w:p>
    <w:p w:rsidR="008D32AB" w:rsidRPr="00363984" w:rsidRDefault="008D32AB" w:rsidP="00DE28EE">
      <w:pPr>
        <w:numPr>
          <w:ilvl w:val="1"/>
          <w:numId w:val="5"/>
        </w:numPr>
        <w:ind w:left="851" w:hanging="709"/>
        <w:jc w:val="both"/>
      </w:pPr>
      <w:r w:rsidRPr="00363984">
        <w:t>Все Телепередачи в стандарте SD должны иметь формат кадра 16:9 FHA (</w:t>
      </w:r>
      <w:r w:rsidRPr="00363984">
        <w:rPr>
          <w:lang w:val="en-US"/>
        </w:rPr>
        <w:t>Full</w:t>
      </w:r>
      <w:r w:rsidRPr="00363984">
        <w:t xml:space="preserve"> </w:t>
      </w:r>
      <w:r w:rsidRPr="00363984">
        <w:rPr>
          <w:lang w:val="en-US"/>
        </w:rPr>
        <w:t>Height</w:t>
      </w:r>
      <w:r w:rsidRPr="00363984">
        <w:t xml:space="preserve"> </w:t>
      </w:r>
      <w:r w:rsidRPr="00363984">
        <w:rPr>
          <w:lang w:val="en-US"/>
        </w:rPr>
        <w:t>Anamorphic</w:t>
      </w:r>
      <w:r w:rsidRPr="00363984">
        <w:t>), при этом все сюжетно важные детали и графика (титры, надписи и т.п.) должны располагаться внутри зоны защиты изображения кадра 14:9.</w:t>
      </w:r>
    </w:p>
    <w:p w:rsidR="008D32AB" w:rsidRPr="00363984" w:rsidRDefault="008D32AB" w:rsidP="00DE28EE">
      <w:pPr>
        <w:numPr>
          <w:ilvl w:val="1"/>
          <w:numId w:val="5"/>
        </w:numPr>
        <w:ind w:left="851" w:hanging="709"/>
        <w:jc w:val="both"/>
      </w:pPr>
      <w:r w:rsidRPr="00363984">
        <w:t xml:space="preserve">Для Аудиовизуальных произведений, созданных не по заказу Первого канала (художественных, документальных, мультипликационных фильмов) с форматом кадра 4:3 допускается применение разных типов преобразования </w:t>
      </w:r>
      <w:r w:rsidRPr="00363984">
        <w:rPr>
          <w:i/>
        </w:rPr>
        <w:t xml:space="preserve">(начальные и конечные титры методом 4:3 или 14:9 </w:t>
      </w:r>
      <w:proofErr w:type="spellStart"/>
      <w:r w:rsidRPr="00363984">
        <w:rPr>
          <w:i/>
        </w:rPr>
        <w:t>Pillarbox</w:t>
      </w:r>
      <w:proofErr w:type="spellEnd"/>
      <w:r w:rsidRPr="00363984">
        <w:rPr>
          <w:i/>
        </w:rPr>
        <w:t xml:space="preserve">, сам фильм методом 14:9 или 16:9 </w:t>
      </w:r>
      <w:proofErr w:type="spellStart"/>
      <w:r w:rsidRPr="00363984">
        <w:rPr>
          <w:i/>
        </w:rPr>
        <w:t>Pillarbox</w:t>
      </w:r>
      <w:proofErr w:type="spellEnd"/>
      <w:r w:rsidRPr="00363984">
        <w:rPr>
          <w:i/>
        </w:rPr>
        <w:t xml:space="preserve">). </w:t>
      </w:r>
      <w:r w:rsidRPr="00363984">
        <w:t xml:space="preserve">При этом для фильмов, формат кадра которых (согласно договора с Правообладателем) не может быть изменен, переформатируются методом 4:3 </w:t>
      </w:r>
      <w:proofErr w:type="spellStart"/>
      <w:r w:rsidRPr="00363984">
        <w:t>Pillarbox</w:t>
      </w:r>
      <w:proofErr w:type="spellEnd"/>
      <w:r w:rsidRPr="00363984">
        <w:t>.</w:t>
      </w:r>
    </w:p>
    <w:p w:rsidR="008D32AB" w:rsidRPr="00363984" w:rsidRDefault="008D32AB" w:rsidP="00DE28EE">
      <w:pPr>
        <w:numPr>
          <w:ilvl w:val="1"/>
          <w:numId w:val="5"/>
        </w:numPr>
        <w:ind w:left="851" w:hanging="709"/>
        <w:jc w:val="both"/>
        <w:rPr>
          <w:dstrike/>
        </w:rPr>
      </w:pPr>
      <w:r w:rsidRPr="00363984">
        <w:t xml:space="preserve">Фондовые и архивные программы, а также прямые трансляции, сформированные в формате кадра 4:3, переформатируются в кадр 16:9 FHA методом 14:9 </w:t>
      </w:r>
      <w:proofErr w:type="spellStart"/>
      <w:r w:rsidRPr="00363984">
        <w:t>Pillarbox</w:t>
      </w:r>
      <w:proofErr w:type="spellEnd"/>
      <w:r w:rsidRPr="00363984">
        <w:t xml:space="preserve"> или 16:9 </w:t>
      </w:r>
      <w:proofErr w:type="spellStart"/>
      <w:r w:rsidRPr="00363984">
        <w:t>Pillarbox</w:t>
      </w:r>
      <w:proofErr w:type="spellEnd"/>
      <w:r w:rsidRPr="00363984">
        <w:t xml:space="preserve"> по усмотрению Дирекции по направлению вещания</w:t>
      </w:r>
      <w:r w:rsidRPr="00363984">
        <w:rPr>
          <w:i/>
        </w:rPr>
        <w:t>.</w:t>
      </w:r>
    </w:p>
    <w:p w:rsidR="008D32AB" w:rsidRPr="00363984" w:rsidRDefault="008D32AB" w:rsidP="00DE28EE">
      <w:pPr>
        <w:numPr>
          <w:ilvl w:val="1"/>
          <w:numId w:val="5"/>
        </w:numPr>
        <w:jc w:val="both"/>
      </w:pPr>
      <w:r w:rsidRPr="00363984">
        <w:t xml:space="preserve">Присутствие на Видеофонограмме и в </w:t>
      </w:r>
      <w:proofErr w:type="spellStart"/>
      <w:r w:rsidRPr="00363984">
        <w:t>Видеофайле</w:t>
      </w:r>
      <w:proofErr w:type="spellEnd"/>
      <w:r w:rsidRPr="00363984">
        <w:t xml:space="preserve"> посторонних записей не допускается.</w:t>
      </w:r>
    </w:p>
    <w:p w:rsidR="008D32AB" w:rsidRPr="00363984" w:rsidRDefault="008D32AB" w:rsidP="00DE28EE">
      <w:pPr>
        <w:numPr>
          <w:ilvl w:val="1"/>
          <w:numId w:val="5"/>
        </w:numPr>
        <w:jc w:val="both"/>
      </w:pPr>
      <w:r w:rsidRPr="00363984">
        <w:t xml:space="preserve">На Видеофонограмме и в </w:t>
      </w:r>
      <w:proofErr w:type="spellStart"/>
      <w:r w:rsidRPr="00363984">
        <w:t>Видеофайле</w:t>
      </w:r>
      <w:proofErr w:type="spellEnd"/>
      <w:r w:rsidRPr="00363984">
        <w:t xml:space="preserve"> должны присутствовать:</w:t>
      </w:r>
    </w:p>
    <w:p w:rsidR="008D32AB" w:rsidRPr="00363984" w:rsidRDefault="008D32AB" w:rsidP="00DE28EE">
      <w:pPr>
        <w:numPr>
          <w:ilvl w:val="0"/>
          <w:numId w:val="6"/>
        </w:numPr>
        <w:jc w:val="both"/>
      </w:pPr>
      <w:r w:rsidRPr="00363984">
        <w:t xml:space="preserve">электронный настроечный (технический) </w:t>
      </w:r>
      <w:proofErr w:type="spellStart"/>
      <w:r w:rsidRPr="00363984">
        <w:t>ракорд</w:t>
      </w:r>
      <w:proofErr w:type="spellEnd"/>
      <w:r w:rsidRPr="00363984">
        <w:t xml:space="preserve"> </w:t>
      </w:r>
      <w:r w:rsidRPr="00963E81">
        <w:t>в течение 1 мин</w:t>
      </w:r>
      <w:r w:rsidRPr="00363984">
        <w:t xml:space="preserve">. - видеосигнал генератора цветных полос (ГЦП, соответствующий ГОСТ-7845-92) и звуковой сигнал генератора 1000 Гц номинального уровня 1,55В </w:t>
      </w:r>
      <w:r w:rsidRPr="00363984">
        <w:rPr>
          <w:color w:val="999999"/>
        </w:rPr>
        <w:t>(</w:t>
      </w:r>
      <w:r w:rsidRPr="00363984">
        <w:t xml:space="preserve">0 </w:t>
      </w:r>
      <w:proofErr w:type="spellStart"/>
      <w:r w:rsidRPr="00363984">
        <w:t>dB</w:t>
      </w:r>
      <w:proofErr w:type="spellEnd"/>
      <w:r w:rsidRPr="00363984">
        <w:t xml:space="preserve"> по шкале DIN 45406) для аналоговых кассет. </w:t>
      </w:r>
    </w:p>
    <w:p w:rsidR="008D32AB" w:rsidRPr="00363984" w:rsidRDefault="008D32AB" w:rsidP="008D32AB">
      <w:pPr>
        <w:ind w:left="890"/>
        <w:jc w:val="both"/>
      </w:pPr>
      <w:r w:rsidRPr="00363984">
        <w:rPr>
          <w:b/>
        </w:rPr>
        <w:t>Для цифровых носителей:</w:t>
      </w:r>
      <w:r w:rsidRPr="00363984">
        <w:t xml:space="preserve"> -12 </w:t>
      </w:r>
      <w:proofErr w:type="spellStart"/>
      <w:r w:rsidRPr="00363984">
        <w:t>dbfs</w:t>
      </w:r>
      <w:proofErr w:type="spellEnd"/>
      <w:r w:rsidRPr="00363984">
        <w:t xml:space="preserve"> (0 </w:t>
      </w:r>
      <w:proofErr w:type="spellStart"/>
      <w:r w:rsidRPr="00363984">
        <w:t>dB</w:t>
      </w:r>
      <w:proofErr w:type="spellEnd"/>
      <w:r w:rsidRPr="00363984">
        <w:t xml:space="preserve"> по шкале DIN 45406) для 1 и 2 дорожек. Если Видеофонограмма содержит объемный звук 5.1, то </w:t>
      </w:r>
      <w:proofErr w:type="spellStart"/>
      <w:r w:rsidRPr="00363984">
        <w:t>ракорд</w:t>
      </w:r>
      <w:proofErr w:type="spellEnd"/>
      <w:r w:rsidRPr="00363984">
        <w:t xml:space="preserve"> должен содержать звуковой </w:t>
      </w:r>
      <w:r w:rsidRPr="00363984">
        <w:rPr>
          <w:lang w:val="en-US"/>
        </w:rPr>
        <w:t>BLITS</w:t>
      </w:r>
      <w:r w:rsidRPr="00363984">
        <w:t xml:space="preserve">-тест 5.1 на дорожках с 3 по 8 либо в звуковом потоке </w:t>
      </w:r>
      <w:r w:rsidRPr="00363984">
        <w:rPr>
          <w:lang w:val="en-US"/>
        </w:rPr>
        <w:t>Dolby</w:t>
      </w:r>
      <w:r w:rsidRPr="00363984">
        <w:t xml:space="preserve"> </w:t>
      </w:r>
      <w:r w:rsidRPr="00363984">
        <w:rPr>
          <w:lang w:val="en-US"/>
        </w:rPr>
        <w:t>E</w:t>
      </w:r>
      <w:r w:rsidRPr="00363984">
        <w:t xml:space="preserve"> на 3 и 4 дорожках, если поток </w:t>
      </w:r>
      <w:r w:rsidRPr="00363984">
        <w:rPr>
          <w:lang w:val="en-US"/>
        </w:rPr>
        <w:t>Dolby</w:t>
      </w:r>
      <w:r w:rsidRPr="00363984">
        <w:t xml:space="preserve"> </w:t>
      </w:r>
      <w:r w:rsidRPr="00363984">
        <w:rPr>
          <w:lang w:val="en-US"/>
        </w:rPr>
        <w:t>E</w:t>
      </w:r>
      <w:r w:rsidRPr="00363984">
        <w:t xml:space="preserve"> присутствует в самой программе. </w:t>
      </w:r>
      <w:r w:rsidRPr="00363984">
        <w:rPr>
          <w:lang w:val="en-US"/>
        </w:rPr>
        <w:t>BLITS</w:t>
      </w:r>
      <w:r w:rsidRPr="00363984">
        <w:t xml:space="preserve">–тест 5.1 – это чередование звуковых сигналов разной частоты для каждой дорожки, подробно описан в рекомендации </w:t>
      </w:r>
      <w:r w:rsidRPr="00363984">
        <w:rPr>
          <w:lang w:val="en-US"/>
        </w:rPr>
        <w:t>EBU</w:t>
      </w:r>
      <w:r w:rsidRPr="00363984">
        <w:t xml:space="preserve"> </w:t>
      </w:r>
      <w:r w:rsidRPr="00363984">
        <w:rPr>
          <w:lang w:val="en-US"/>
        </w:rPr>
        <w:t>Tech</w:t>
      </w:r>
      <w:r w:rsidRPr="00363984">
        <w:t xml:space="preserve"> 3304.</w:t>
      </w:r>
    </w:p>
    <w:p w:rsidR="008D32AB" w:rsidRPr="00363984" w:rsidRDefault="008D32AB" w:rsidP="00DE28EE">
      <w:pPr>
        <w:numPr>
          <w:ilvl w:val="0"/>
          <w:numId w:val="6"/>
        </w:numPr>
        <w:jc w:val="both"/>
      </w:pPr>
      <w:r w:rsidRPr="00363984">
        <w:t xml:space="preserve">электронный опознавательный </w:t>
      </w:r>
      <w:proofErr w:type="spellStart"/>
      <w:r w:rsidRPr="00363984">
        <w:t>ракорд</w:t>
      </w:r>
      <w:proofErr w:type="spellEnd"/>
      <w:r w:rsidRPr="00363984">
        <w:t xml:space="preserve"> в течение 8 сек. с указанием индекса изготовителя аудиовизуального произведения и его шифра, обратного отсчета и круга для проверки геометрии кадра, режима звука (моно/стерео для SD или многоканальный/стерео для HD);</w:t>
      </w:r>
    </w:p>
    <w:p w:rsidR="008D32AB" w:rsidRPr="00363984" w:rsidRDefault="008D32AB" w:rsidP="00DE28EE">
      <w:pPr>
        <w:numPr>
          <w:ilvl w:val="0"/>
          <w:numId w:val="6"/>
        </w:numPr>
        <w:jc w:val="both"/>
      </w:pPr>
      <w:r w:rsidRPr="00363984">
        <w:t xml:space="preserve">ВНИМАНИЕ! Если Видеофонограмма содержит звук в формате </w:t>
      </w:r>
      <w:r w:rsidRPr="00363984">
        <w:rPr>
          <w:lang w:val="en-US"/>
        </w:rPr>
        <w:t>Dolby</w:t>
      </w:r>
      <w:r w:rsidRPr="00363984">
        <w:t xml:space="preserve"> </w:t>
      </w:r>
      <w:r w:rsidRPr="00363984">
        <w:rPr>
          <w:lang w:val="en-US"/>
        </w:rPr>
        <w:t>E</w:t>
      </w:r>
      <w:r w:rsidRPr="00363984">
        <w:t xml:space="preserve">, то </w:t>
      </w:r>
      <w:proofErr w:type="spellStart"/>
      <w:r w:rsidRPr="00363984">
        <w:t>ракорды</w:t>
      </w:r>
      <w:proofErr w:type="spellEnd"/>
      <w:r w:rsidRPr="00363984">
        <w:t xml:space="preserve"> перед ней также должны содержать звук этого формата на 3 и 4 дорожках, причем звуковой поток </w:t>
      </w:r>
      <w:r w:rsidRPr="00363984">
        <w:rPr>
          <w:lang w:val="en-US"/>
        </w:rPr>
        <w:t>Dolby</w:t>
      </w:r>
      <w:r w:rsidRPr="00363984">
        <w:t xml:space="preserve"> </w:t>
      </w:r>
      <w:r w:rsidRPr="00363984">
        <w:rPr>
          <w:lang w:val="en-US"/>
        </w:rPr>
        <w:t>E</w:t>
      </w:r>
      <w:r w:rsidRPr="00363984">
        <w:t xml:space="preserve"> должен быть записан от начала технического </w:t>
      </w:r>
      <w:proofErr w:type="spellStart"/>
      <w:r w:rsidRPr="00363984">
        <w:t>ракорда</w:t>
      </w:r>
      <w:proofErr w:type="spellEnd"/>
      <w:r w:rsidRPr="00363984">
        <w:t xml:space="preserve"> и без прерываний переходить в начало самой программы.</w:t>
      </w:r>
    </w:p>
    <w:p w:rsidR="008D32AB" w:rsidRPr="00363984" w:rsidRDefault="008D32AB" w:rsidP="00DE28EE">
      <w:pPr>
        <w:numPr>
          <w:ilvl w:val="0"/>
          <w:numId w:val="6"/>
        </w:numPr>
        <w:jc w:val="both"/>
      </w:pPr>
      <w:r w:rsidRPr="00363984">
        <w:t>сигнал черного поля (СЧП) – (длительностью 1-2 сек.). Для информационных Видеофонограмм, в виде исключения, допускается сигнал синего поля аналогичной длительности.</w:t>
      </w:r>
    </w:p>
    <w:p w:rsidR="008D32AB" w:rsidRPr="00363984" w:rsidRDefault="008D32AB" w:rsidP="008D32AB">
      <w:pPr>
        <w:ind w:left="851"/>
        <w:jc w:val="both"/>
      </w:pPr>
      <w:r w:rsidRPr="00363984">
        <w:t xml:space="preserve">Сигнал звукового сопровождения АВП должен быть записан с номинальным уровнем 1,55В для аналоговых кассет. Для цифровых носителей и </w:t>
      </w:r>
      <w:proofErr w:type="spellStart"/>
      <w:r w:rsidRPr="00363984">
        <w:t>видеофайлов</w:t>
      </w:r>
      <w:proofErr w:type="spellEnd"/>
      <w:r w:rsidRPr="00363984">
        <w:t xml:space="preserve"> допустимые значения уровней громкости и пиковых значений, допуски по громкости, а также методика измерений сигналов цифрового звука приведены в Приложении № 9. </w:t>
      </w:r>
    </w:p>
    <w:p w:rsidR="008D32AB" w:rsidRPr="00363984" w:rsidRDefault="008D32AB" w:rsidP="008D32AB">
      <w:pPr>
        <w:ind w:left="851"/>
        <w:jc w:val="both"/>
      </w:pPr>
      <w:r w:rsidRPr="00363984">
        <w:t xml:space="preserve">Для Видеофонограмм и </w:t>
      </w:r>
      <w:proofErr w:type="spellStart"/>
      <w:r w:rsidRPr="00363984">
        <w:t>Видеофайлов</w:t>
      </w:r>
      <w:proofErr w:type="spellEnd"/>
      <w:r w:rsidRPr="00363984">
        <w:t xml:space="preserve"> со звуком “моно” запись сигнала звукового сопровождения производится и на первую и на вторую звуковые дорожки. Первая и вторая звуковые дорожки должны быть идентичны друг другу по содержанию и техническим параметрам.</w:t>
      </w:r>
    </w:p>
    <w:p w:rsidR="008D32AB" w:rsidRPr="00363984" w:rsidRDefault="008D32AB" w:rsidP="008D32AB">
      <w:pPr>
        <w:ind w:left="851"/>
        <w:jc w:val="both"/>
      </w:pPr>
      <w:r w:rsidRPr="00363984">
        <w:t xml:space="preserve">Для Видеофонограмм, Видеодисков и </w:t>
      </w:r>
      <w:proofErr w:type="spellStart"/>
      <w:r w:rsidRPr="00363984">
        <w:t>Видеофайлов</w:t>
      </w:r>
      <w:proofErr w:type="spellEnd"/>
      <w:r w:rsidRPr="00363984">
        <w:t xml:space="preserve"> со звуком “стерео” запись звукового сопровождения производится следующим образом:</w:t>
      </w:r>
    </w:p>
    <w:p w:rsidR="008D32AB" w:rsidRPr="00363984" w:rsidRDefault="008D32AB" w:rsidP="00DE28EE">
      <w:pPr>
        <w:numPr>
          <w:ilvl w:val="0"/>
          <w:numId w:val="7"/>
        </w:numPr>
        <w:jc w:val="both"/>
      </w:pPr>
      <w:r w:rsidRPr="00363984">
        <w:t>на первую звуковую дорожку – левый канал стерео (А) звукового сопровождения;</w:t>
      </w:r>
    </w:p>
    <w:p w:rsidR="008D32AB" w:rsidRPr="00363984" w:rsidRDefault="008D32AB" w:rsidP="00DE28EE">
      <w:pPr>
        <w:numPr>
          <w:ilvl w:val="0"/>
          <w:numId w:val="7"/>
        </w:numPr>
        <w:jc w:val="both"/>
      </w:pPr>
      <w:r w:rsidRPr="00363984">
        <w:t>на вторую звуковую дорожку – правый канал стерео (В) звукового сопровождения.</w:t>
      </w:r>
    </w:p>
    <w:p w:rsidR="008D32AB" w:rsidRPr="00363984" w:rsidRDefault="008D32AB" w:rsidP="008D32AB">
      <w:pPr>
        <w:ind w:left="890"/>
        <w:jc w:val="both"/>
      </w:pPr>
      <w:r w:rsidRPr="00363984">
        <w:t>Расположение дорожек для разных носителей:</w:t>
      </w:r>
    </w:p>
    <w:p w:rsidR="008D32AB" w:rsidRPr="00363984" w:rsidRDefault="008D32AB" w:rsidP="008D32AB">
      <w:pPr>
        <w:ind w:left="890"/>
        <w:jc w:val="both"/>
      </w:pPr>
    </w:p>
    <w:tbl>
      <w:tblPr>
        <w:tblW w:w="0" w:type="auto"/>
        <w:jc w:val="center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76"/>
        <w:gridCol w:w="1275"/>
        <w:gridCol w:w="1843"/>
        <w:gridCol w:w="1134"/>
        <w:gridCol w:w="3686"/>
      </w:tblGrid>
      <w:tr w:rsidR="008D32AB" w:rsidRPr="00363984" w:rsidTr="00051A31">
        <w:trPr>
          <w:jc w:val="center"/>
        </w:trPr>
        <w:tc>
          <w:tcPr>
            <w:tcW w:w="1276" w:type="dxa"/>
            <w:vAlign w:val="center"/>
          </w:tcPr>
          <w:p w:rsidR="008D32AB" w:rsidRPr="00363984" w:rsidRDefault="008D32AB" w:rsidP="00051A31">
            <w:pPr>
              <w:jc w:val="center"/>
              <w:rPr>
                <w:b/>
              </w:rPr>
            </w:pPr>
            <w:r w:rsidRPr="00363984">
              <w:rPr>
                <w:b/>
              </w:rPr>
              <w:t>AES-пара</w:t>
            </w:r>
          </w:p>
        </w:tc>
        <w:tc>
          <w:tcPr>
            <w:tcW w:w="1275" w:type="dxa"/>
            <w:vAlign w:val="center"/>
          </w:tcPr>
          <w:p w:rsidR="008D32AB" w:rsidRPr="00363984" w:rsidRDefault="008D32AB" w:rsidP="00051A31">
            <w:pPr>
              <w:jc w:val="center"/>
              <w:rPr>
                <w:b/>
              </w:rPr>
            </w:pPr>
            <w:r w:rsidRPr="00363984">
              <w:rPr>
                <w:b/>
              </w:rPr>
              <w:t>Дорожка</w:t>
            </w:r>
          </w:p>
        </w:tc>
        <w:tc>
          <w:tcPr>
            <w:tcW w:w="6663" w:type="dxa"/>
            <w:gridSpan w:val="3"/>
            <w:vAlign w:val="center"/>
          </w:tcPr>
          <w:p w:rsidR="008D32AB" w:rsidRPr="00363984" w:rsidRDefault="008D32AB" w:rsidP="00051A31">
            <w:pPr>
              <w:jc w:val="center"/>
              <w:rPr>
                <w:b/>
              </w:rPr>
            </w:pPr>
            <w:r w:rsidRPr="00363984">
              <w:rPr>
                <w:b/>
              </w:rPr>
              <w:t>Распределение звуковых каналов</w:t>
            </w:r>
          </w:p>
        </w:tc>
      </w:tr>
      <w:tr w:rsidR="008D32AB" w:rsidRPr="00363984" w:rsidTr="00051A31">
        <w:trPr>
          <w:jc w:val="center"/>
        </w:trPr>
        <w:tc>
          <w:tcPr>
            <w:tcW w:w="1276" w:type="dxa"/>
            <w:vAlign w:val="center"/>
          </w:tcPr>
          <w:p w:rsidR="008D32AB" w:rsidRPr="00363984" w:rsidRDefault="008D32AB" w:rsidP="00051A31">
            <w:pPr>
              <w:jc w:val="center"/>
            </w:pPr>
          </w:p>
        </w:tc>
        <w:tc>
          <w:tcPr>
            <w:tcW w:w="1275" w:type="dxa"/>
            <w:vAlign w:val="center"/>
          </w:tcPr>
          <w:p w:rsidR="008D32AB" w:rsidRPr="00363984" w:rsidRDefault="008D32AB" w:rsidP="00051A31">
            <w:pPr>
              <w:jc w:val="center"/>
            </w:pPr>
          </w:p>
        </w:tc>
        <w:tc>
          <w:tcPr>
            <w:tcW w:w="2977" w:type="dxa"/>
            <w:gridSpan w:val="2"/>
            <w:vAlign w:val="center"/>
          </w:tcPr>
          <w:p w:rsidR="008D32AB" w:rsidRPr="00363984" w:rsidRDefault="008D32AB" w:rsidP="00051A31">
            <w:pPr>
              <w:jc w:val="center"/>
              <w:rPr>
                <w:lang w:val="en-US"/>
              </w:rPr>
            </w:pPr>
            <w:r w:rsidRPr="00363984">
              <w:t>HDCAM/SDI</w:t>
            </w:r>
          </w:p>
        </w:tc>
        <w:tc>
          <w:tcPr>
            <w:tcW w:w="3686" w:type="dxa"/>
            <w:vAlign w:val="center"/>
          </w:tcPr>
          <w:p w:rsidR="008D32AB" w:rsidRPr="00363984" w:rsidRDefault="008D32AB" w:rsidP="00051A31">
            <w:pPr>
              <w:jc w:val="center"/>
              <w:rPr>
                <w:lang w:val="en-US"/>
              </w:rPr>
            </w:pPr>
            <w:r w:rsidRPr="00363984">
              <w:t>XDCAM/ФАЙЛ/</w:t>
            </w:r>
            <w:r w:rsidRPr="00363984">
              <w:rPr>
                <w:lang w:val="en-US"/>
              </w:rPr>
              <w:t>SDI</w:t>
            </w:r>
          </w:p>
        </w:tc>
      </w:tr>
      <w:tr w:rsidR="008D32AB" w:rsidRPr="00363984" w:rsidTr="00051A31">
        <w:trPr>
          <w:jc w:val="center"/>
        </w:trPr>
        <w:tc>
          <w:tcPr>
            <w:tcW w:w="1276" w:type="dxa"/>
            <w:vMerge w:val="restart"/>
            <w:vAlign w:val="center"/>
          </w:tcPr>
          <w:p w:rsidR="008D32AB" w:rsidRPr="00363984" w:rsidRDefault="008D32AB" w:rsidP="00051A31">
            <w:pPr>
              <w:jc w:val="center"/>
            </w:pPr>
            <w:r w:rsidRPr="00363984">
              <w:t>1</w:t>
            </w:r>
          </w:p>
        </w:tc>
        <w:tc>
          <w:tcPr>
            <w:tcW w:w="1275" w:type="dxa"/>
            <w:vAlign w:val="center"/>
          </w:tcPr>
          <w:p w:rsidR="008D32AB" w:rsidRPr="00363984" w:rsidRDefault="008D32AB" w:rsidP="00051A31">
            <w:pPr>
              <w:jc w:val="center"/>
            </w:pPr>
            <w:r w:rsidRPr="00363984">
              <w:t>1</w:t>
            </w:r>
          </w:p>
        </w:tc>
        <w:tc>
          <w:tcPr>
            <w:tcW w:w="2977" w:type="dxa"/>
            <w:gridSpan w:val="2"/>
            <w:vAlign w:val="center"/>
          </w:tcPr>
          <w:p w:rsidR="008D32AB" w:rsidRPr="00363984" w:rsidRDefault="008D32AB" w:rsidP="00051A31">
            <w:pPr>
              <w:rPr>
                <w:lang w:val="en-US"/>
              </w:rPr>
            </w:pPr>
            <w:r w:rsidRPr="00363984">
              <w:t xml:space="preserve">Стерео левый </w:t>
            </w:r>
            <w:r w:rsidRPr="00363984">
              <w:rPr>
                <w:lang w:val="en-US"/>
              </w:rPr>
              <w:t>L/</w:t>
            </w:r>
            <w:r w:rsidRPr="00363984">
              <w:t>моно</w:t>
            </w:r>
          </w:p>
        </w:tc>
        <w:tc>
          <w:tcPr>
            <w:tcW w:w="3686" w:type="dxa"/>
            <w:vAlign w:val="center"/>
          </w:tcPr>
          <w:p w:rsidR="008D32AB" w:rsidRPr="00363984" w:rsidRDefault="008D32AB" w:rsidP="00051A31">
            <w:pPr>
              <w:rPr>
                <w:lang w:val="en-US"/>
              </w:rPr>
            </w:pPr>
            <w:r w:rsidRPr="00363984">
              <w:t xml:space="preserve">Стерео левый </w:t>
            </w:r>
            <w:r w:rsidRPr="00363984">
              <w:rPr>
                <w:lang w:val="en-US"/>
              </w:rPr>
              <w:t>L</w:t>
            </w:r>
          </w:p>
        </w:tc>
      </w:tr>
      <w:tr w:rsidR="008D32AB" w:rsidRPr="00363984" w:rsidTr="00051A31">
        <w:trPr>
          <w:jc w:val="center"/>
        </w:trPr>
        <w:tc>
          <w:tcPr>
            <w:tcW w:w="1276" w:type="dxa"/>
            <w:vMerge/>
            <w:vAlign w:val="center"/>
          </w:tcPr>
          <w:p w:rsidR="008D32AB" w:rsidRPr="00363984" w:rsidRDefault="008D32AB" w:rsidP="00051A31">
            <w:pPr>
              <w:jc w:val="center"/>
            </w:pPr>
          </w:p>
        </w:tc>
        <w:tc>
          <w:tcPr>
            <w:tcW w:w="1275" w:type="dxa"/>
            <w:vAlign w:val="center"/>
          </w:tcPr>
          <w:p w:rsidR="008D32AB" w:rsidRPr="00363984" w:rsidRDefault="008D32AB" w:rsidP="00051A31">
            <w:pPr>
              <w:jc w:val="center"/>
            </w:pPr>
            <w:r w:rsidRPr="00363984">
              <w:t>2</w:t>
            </w:r>
          </w:p>
        </w:tc>
        <w:tc>
          <w:tcPr>
            <w:tcW w:w="2977" w:type="dxa"/>
            <w:gridSpan w:val="2"/>
            <w:vAlign w:val="center"/>
          </w:tcPr>
          <w:p w:rsidR="008D32AB" w:rsidRPr="00363984" w:rsidRDefault="008D32AB" w:rsidP="00051A31">
            <w:proofErr w:type="spellStart"/>
            <w:r w:rsidRPr="00363984">
              <w:rPr>
                <w:lang w:val="en-US"/>
              </w:rPr>
              <w:t>Стерео</w:t>
            </w:r>
            <w:proofErr w:type="spellEnd"/>
            <w:r w:rsidRPr="00363984">
              <w:rPr>
                <w:lang w:val="en-US"/>
              </w:rPr>
              <w:t xml:space="preserve"> </w:t>
            </w:r>
            <w:proofErr w:type="spellStart"/>
            <w:r w:rsidRPr="00363984">
              <w:rPr>
                <w:lang w:val="en-US"/>
              </w:rPr>
              <w:t>правый</w:t>
            </w:r>
            <w:proofErr w:type="spellEnd"/>
            <w:r w:rsidRPr="00363984">
              <w:rPr>
                <w:lang w:val="en-US"/>
              </w:rPr>
              <w:t xml:space="preserve"> R</w:t>
            </w:r>
            <w:r w:rsidRPr="00363984">
              <w:t>/моно</w:t>
            </w:r>
          </w:p>
        </w:tc>
        <w:tc>
          <w:tcPr>
            <w:tcW w:w="3686" w:type="dxa"/>
            <w:vAlign w:val="center"/>
          </w:tcPr>
          <w:p w:rsidR="008D32AB" w:rsidRPr="00363984" w:rsidRDefault="008D32AB" w:rsidP="00051A31">
            <w:proofErr w:type="spellStart"/>
            <w:r w:rsidRPr="00363984">
              <w:rPr>
                <w:lang w:val="en-US"/>
              </w:rPr>
              <w:t>Стерео</w:t>
            </w:r>
            <w:proofErr w:type="spellEnd"/>
            <w:r w:rsidRPr="00363984">
              <w:rPr>
                <w:lang w:val="en-US"/>
              </w:rPr>
              <w:t xml:space="preserve"> </w:t>
            </w:r>
            <w:proofErr w:type="spellStart"/>
            <w:r w:rsidRPr="00363984">
              <w:rPr>
                <w:lang w:val="en-US"/>
              </w:rPr>
              <w:t>правый</w:t>
            </w:r>
            <w:proofErr w:type="spellEnd"/>
            <w:r w:rsidRPr="00363984">
              <w:rPr>
                <w:lang w:val="en-US"/>
              </w:rPr>
              <w:t xml:space="preserve"> R</w:t>
            </w:r>
          </w:p>
        </w:tc>
      </w:tr>
      <w:tr w:rsidR="008D32AB" w:rsidRPr="00363984" w:rsidTr="00051A31">
        <w:trPr>
          <w:jc w:val="center"/>
        </w:trPr>
        <w:tc>
          <w:tcPr>
            <w:tcW w:w="1276" w:type="dxa"/>
            <w:vMerge w:val="restart"/>
            <w:vAlign w:val="center"/>
          </w:tcPr>
          <w:p w:rsidR="008D32AB" w:rsidRPr="00363984" w:rsidRDefault="008D32AB" w:rsidP="00051A31">
            <w:pPr>
              <w:jc w:val="center"/>
            </w:pPr>
            <w:r w:rsidRPr="00363984">
              <w:t>2</w:t>
            </w:r>
          </w:p>
        </w:tc>
        <w:tc>
          <w:tcPr>
            <w:tcW w:w="1275" w:type="dxa"/>
            <w:vAlign w:val="center"/>
          </w:tcPr>
          <w:p w:rsidR="008D32AB" w:rsidRPr="00363984" w:rsidRDefault="008D32AB" w:rsidP="00051A31">
            <w:pPr>
              <w:jc w:val="center"/>
            </w:pPr>
            <w:r w:rsidRPr="00363984">
              <w:t>3</w:t>
            </w:r>
          </w:p>
        </w:tc>
        <w:tc>
          <w:tcPr>
            <w:tcW w:w="1843" w:type="dxa"/>
            <w:vAlign w:val="center"/>
          </w:tcPr>
          <w:p w:rsidR="008D32AB" w:rsidRPr="00363984" w:rsidRDefault="008D32AB" w:rsidP="00051A31">
            <w:pPr>
              <w:rPr>
                <w:lang w:val="en-US"/>
              </w:rPr>
            </w:pPr>
            <w:proofErr w:type="spellStart"/>
            <w:r w:rsidRPr="00363984">
              <w:rPr>
                <w:lang w:val="en-US"/>
              </w:rPr>
              <w:t>Стерео</w:t>
            </w:r>
            <w:proofErr w:type="spellEnd"/>
            <w:r w:rsidRPr="00363984">
              <w:rPr>
                <w:lang w:val="en-US"/>
              </w:rPr>
              <w:t xml:space="preserve"> м/ш L*</w:t>
            </w:r>
          </w:p>
        </w:tc>
        <w:tc>
          <w:tcPr>
            <w:tcW w:w="1134" w:type="dxa"/>
            <w:vMerge w:val="restart"/>
            <w:vAlign w:val="center"/>
          </w:tcPr>
          <w:p w:rsidR="008D32AB" w:rsidRPr="00363984" w:rsidRDefault="008D32AB" w:rsidP="00051A31">
            <w:pPr>
              <w:rPr>
                <w:lang w:val="en-US"/>
              </w:rPr>
            </w:pPr>
            <w:r w:rsidRPr="00363984">
              <w:rPr>
                <w:lang w:val="en-US"/>
              </w:rPr>
              <w:t xml:space="preserve">Dolby E </w:t>
            </w:r>
          </w:p>
        </w:tc>
        <w:tc>
          <w:tcPr>
            <w:tcW w:w="3686" w:type="dxa"/>
            <w:vAlign w:val="center"/>
          </w:tcPr>
          <w:p w:rsidR="008D32AB" w:rsidRPr="00363984" w:rsidRDefault="008D32AB" w:rsidP="00051A31">
            <w:pPr>
              <w:rPr>
                <w:lang w:val="en-US"/>
              </w:rPr>
            </w:pPr>
            <w:r w:rsidRPr="00363984">
              <w:t xml:space="preserve">Фронтальный левый </w:t>
            </w:r>
            <w:r w:rsidRPr="00363984">
              <w:rPr>
                <w:lang w:val="en-US"/>
              </w:rPr>
              <w:t>L</w:t>
            </w:r>
          </w:p>
        </w:tc>
      </w:tr>
      <w:tr w:rsidR="008D32AB" w:rsidRPr="00363984" w:rsidTr="00051A31">
        <w:trPr>
          <w:jc w:val="center"/>
        </w:trPr>
        <w:tc>
          <w:tcPr>
            <w:tcW w:w="1276" w:type="dxa"/>
            <w:vMerge/>
            <w:vAlign w:val="center"/>
          </w:tcPr>
          <w:p w:rsidR="008D32AB" w:rsidRPr="00363984" w:rsidRDefault="008D32AB" w:rsidP="00051A31">
            <w:pPr>
              <w:jc w:val="center"/>
            </w:pPr>
          </w:p>
        </w:tc>
        <w:tc>
          <w:tcPr>
            <w:tcW w:w="1275" w:type="dxa"/>
            <w:vAlign w:val="center"/>
          </w:tcPr>
          <w:p w:rsidR="008D32AB" w:rsidRPr="00363984" w:rsidRDefault="008D32AB" w:rsidP="00051A31">
            <w:pPr>
              <w:jc w:val="center"/>
            </w:pPr>
            <w:r w:rsidRPr="00363984">
              <w:t>4</w:t>
            </w:r>
          </w:p>
        </w:tc>
        <w:tc>
          <w:tcPr>
            <w:tcW w:w="1843" w:type="dxa"/>
            <w:vAlign w:val="center"/>
          </w:tcPr>
          <w:p w:rsidR="008D32AB" w:rsidRPr="00363984" w:rsidRDefault="008D32AB" w:rsidP="00051A31">
            <w:pPr>
              <w:rPr>
                <w:lang w:val="en-US"/>
              </w:rPr>
            </w:pPr>
            <w:r w:rsidRPr="00363984">
              <w:t>Стерео м/</w:t>
            </w:r>
            <w:proofErr w:type="spellStart"/>
            <w:r w:rsidRPr="00363984">
              <w:t>ш</w:t>
            </w:r>
            <w:proofErr w:type="spellEnd"/>
            <w:r w:rsidRPr="00363984">
              <w:t xml:space="preserve"> </w:t>
            </w:r>
            <w:r w:rsidRPr="00363984">
              <w:rPr>
                <w:lang w:val="en-US"/>
              </w:rPr>
              <w:t>R*</w:t>
            </w:r>
          </w:p>
        </w:tc>
        <w:tc>
          <w:tcPr>
            <w:tcW w:w="1134" w:type="dxa"/>
            <w:vMerge/>
            <w:vAlign w:val="center"/>
          </w:tcPr>
          <w:p w:rsidR="008D32AB" w:rsidRPr="00363984" w:rsidRDefault="008D32AB" w:rsidP="00051A31"/>
        </w:tc>
        <w:tc>
          <w:tcPr>
            <w:tcW w:w="3686" w:type="dxa"/>
            <w:vAlign w:val="center"/>
          </w:tcPr>
          <w:p w:rsidR="008D32AB" w:rsidRPr="00363984" w:rsidRDefault="008D32AB" w:rsidP="00051A31">
            <w:pPr>
              <w:rPr>
                <w:lang w:val="en-US"/>
              </w:rPr>
            </w:pPr>
            <w:r w:rsidRPr="00363984">
              <w:t xml:space="preserve">Фронтальный правый </w:t>
            </w:r>
            <w:r w:rsidRPr="00363984">
              <w:rPr>
                <w:lang w:val="en-US"/>
              </w:rPr>
              <w:t>R</w:t>
            </w:r>
          </w:p>
        </w:tc>
      </w:tr>
      <w:tr w:rsidR="008D32AB" w:rsidRPr="00363984" w:rsidTr="00051A31">
        <w:trPr>
          <w:jc w:val="center"/>
        </w:trPr>
        <w:tc>
          <w:tcPr>
            <w:tcW w:w="9214" w:type="dxa"/>
            <w:gridSpan w:val="5"/>
            <w:vAlign w:val="center"/>
          </w:tcPr>
          <w:p w:rsidR="008D32AB" w:rsidRPr="00363984" w:rsidRDefault="008D32AB" w:rsidP="00051A31">
            <w:pPr>
              <w:rPr>
                <w:sz w:val="18"/>
                <w:szCs w:val="18"/>
                <w:lang w:val="en-US"/>
              </w:rPr>
            </w:pPr>
          </w:p>
        </w:tc>
      </w:tr>
      <w:tr w:rsidR="008D32AB" w:rsidRPr="00363984" w:rsidTr="00051A31">
        <w:trPr>
          <w:jc w:val="center"/>
        </w:trPr>
        <w:tc>
          <w:tcPr>
            <w:tcW w:w="1276" w:type="dxa"/>
            <w:vMerge w:val="restart"/>
            <w:vAlign w:val="center"/>
          </w:tcPr>
          <w:p w:rsidR="008D32AB" w:rsidRPr="00363984" w:rsidRDefault="008D32AB" w:rsidP="00051A31">
            <w:pPr>
              <w:jc w:val="center"/>
            </w:pPr>
            <w:r w:rsidRPr="00363984">
              <w:t>3</w:t>
            </w:r>
          </w:p>
        </w:tc>
        <w:tc>
          <w:tcPr>
            <w:tcW w:w="1275" w:type="dxa"/>
            <w:vAlign w:val="center"/>
          </w:tcPr>
          <w:p w:rsidR="008D32AB" w:rsidRPr="00363984" w:rsidRDefault="008D32AB" w:rsidP="00051A31">
            <w:pPr>
              <w:jc w:val="center"/>
            </w:pPr>
            <w:r w:rsidRPr="00363984">
              <w:t>5</w:t>
            </w:r>
          </w:p>
        </w:tc>
        <w:tc>
          <w:tcPr>
            <w:tcW w:w="1843" w:type="dxa"/>
            <w:vAlign w:val="center"/>
          </w:tcPr>
          <w:p w:rsidR="008D32AB" w:rsidRPr="00363984" w:rsidRDefault="008D32AB" w:rsidP="00051A31">
            <w:pPr>
              <w:rPr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8D32AB" w:rsidRPr="00363984" w:rsidRDefault="008D32AB" w:rsidP="00051A31"/>
        </w:tc>
        <w:tc>
          <w:tcPr>
            <w:tcW w:w="3686" w:type="dxa"/>
            <w:vAlign w:val="center"/>
          </w:tcPr>
          <w:p w:rsidR="008D32AB" w:rsidRPr="00363984" w:rsidRDefault="008D32AB" w:rsidP="00051A31">
            <w:pPr>
              <w:rPr>
                <w:lang w:val="en-US"/>
              </w:rPr>
            </w:pPr>
            <w:r w:rsidRPr="00363984">
              <w:t xml:space="preserve">Центральный </w:t>
            </w:r>
            <w:r w:rsidRPr="00363984">
              <w:rPr>
                <w:lang w:val="en-US"/>
              </w:rPr>
              <w:t>C</w:t>
            </w:r>
          </w:p>
        </w:tc>
      </w:tr>
      <w:tr w:rsidR="008D32AB" w:rsidRPr="00363984" w:rsidTr="00051A31">
        <w:trPr>
          <w:jc w:val="center"/>
        </w:trPr>
        <w:tc>
          <w:tcPr>
            <w:tcW w:w="1276" w:type="dxa"/>
            <w:vMerge/>
            <w:vAlign w:val="center"/>
          </w:tcPr>
          <w:p w:rsidR="008D32AB" w:rsidRPr="00363984" w:rsidRDefault="008D32AB" w:rsidP="00051A31">
            <w:pPr>
              <w:jc w:val="center"/>
            </w:pPr>
          </w:p>
        </w:tc>
        <w:tc>
          <w:tcPr>
            <w:tcW w:w="1275" w:type="dxa"/>
            <w:vAlign w:val="center"/>
          </w:tcPr>
          <w:p w:rsidR="008D32AB" w:rsidRPr="00363984" w:rsidRDefault="008D32AB" w:rsidP="00051A31">
            <w:pPr>
              <w:jc w:val="center"/>
            </w:pPr>
            <w:r w:rsidRPr="00363984">
              <w:t>6</w:t>
            </w:r>
          </w:p>
        </w:tc>
        <w:tc>
          <w:tcPr>
            <w:tcW w:w="1843" w:type="dxa"/>
            <w:vAlign w:val="center"/>
          </w:tcPr>
          <w:p w:rsidR="008D32AB" w:rsidRPr="00363984" w:rsidRDefault="008D32AB" w:rsidP="00051A31">
            <w:pPr>
              <w:rPr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8D32AB" w:rsidRPr="00363984" w:rsidRDefault="008D32AB" w:rsidP="00051A31"/>
        </w:tc>
        <w:tc>
          <w:tcPr>
            <w:tcW w:w="3686" w:type="dxa"/>
            <w:vAlign w:val="center"/>
          </w:tcPr>
          <w:p w:rsidR="008D32AB" w:rsidRPr="00363984" w:rsidRDefault="008D32AB" w:rsidP="00051A31">
            <w:pPr>
              <w:rPr>
                <w:lang w:val="en-US"/>
              </w:rPr>
            </w:pPr>
            <w:r w:rsidRPr="00363984">
              <w:t xml:space="preserve">Низкочастотных эффектов </w:t>
            </w:r>
            <w:r w:rsidRPr="00363984">
              <w:rPr>
                <w:lang w:val="en-US"/>
              </w:rPr>
              <w:t>(LFE)</w:t>
            </w:r>
          </w:p>
        </w:tc>
      </w:tr>
      <w:tr w:rsidR="008D32AB" w:rsidRPr="00363984" w:rsidTr="00051A31">
        <w:trPr>
          <w:jc w:val="center"/>
        </w:trPr>
        <w:tc>
          <w:tcPr>
            <w:tcW w:w="1276" w:type="dxa"/>
            <w:vMerge w:val="restart"/>
            <w:vAlign w:val="center"/>
          </w:tcPr>
          <w:p w:rsidR="008D32AB" w:rsidRPr="00363984" w:rsidRDefault="008D32AB" w:rsidP="00051A31">
            <w:pPr>
              <w:jc w:val="center"/>
            </w:pPr>
            <w:r w:rsidRPr="00363984">
              <w:t>4</w:t>
            </w:r>
          </w:p>
        </w:tc>
        <w:tc>
          <w:tcPr>
            <w:tcW w:w="1275" w:type="dxa"/>
            <w:vAlign w:val="center"/>
          </w:tcPr>
          <w:p w:rsidR="008D32AB" w:rsidRPr="00363984" w:rsidRDefault="008D32AB" w:rsidP="00051A31">
            <w:pPr>
              <w:jc w:val="center"/>
            </w:pPr>
            <w:r w:rsidRPr="00363984">
              <w:t>7</w:t>
            </w:r>
          </w:p>
        </w:tc>
        <w:tc>
          <w:tcPr>
            <w:tcW w:w="1843" w:type="dxa"/>
            <w:vAlign w:val="center"/>
          </w:tcPr>
          <w:p w:rsidR="008D32AB" w:rsidRPr="00363984" w:rsidRDefault="008D32AB" w:rsidP="00051A31">
            <w:pPr>
              <w:rPr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8D32AB" w:rsidRPr="00363984" w:rsidRDefault="008D32AB" w:rsidP="00051A31"/>
        </w:tc>
        <w:tc>
          <w:tcPr>
            <w:tcW w:w="3686" w:type="dxa"/>
            <w:vAlign w:val="center"/>
          </w:tcPr>
          <w:p w:rsidR="008D32AB" w:rsidRPr="00363984" w:rsidRDefault="008D32AB" w:rsidP="00051A31">
            <w:pPr>
              <w:rPr>
                <w:lang w:val="en-US"/>
              </w:rPr>
            </w:pPr>
            <w:r w:rsidRPr="00363984">
              <w:t xml:space="preserve">Тыловой левый </w:t>
            </w:r>
            <w:r w:rsidRPr="00363984">
              <w:rPr>
                <w:lang w:val="en-US"/>
              </w:rPr>
              <w:t>Ls</w:t>
            </w:r>
          </w:p>
        </w:tc>
      </w:tr>
      <w:tr w:rsidR="008D32AB" w:rsidRPr="00363984" w:rsidTr="00051A31">
        <w:trPr>
          <w:jc w:val="center"/>
        </w:trPr>
        <w:tc>
          <w:tcPr>
            <w:tcW w:w="1276" w:type="dxa"/>
            <w:vMerge/>
            <w:vAlign w:val="center"/>
          </w:tcPr>
          <w:p w:rsidR="008D32AB" w:rsidRPr="00363984" w:rsidRDefault="008D32AB" w:rsidP="00051A31">
            <w:pPr>
              <w:jc w:val="center"/>
            </w:pPr>
          </w:p>
        </w:tc>
        <w:tc>
          <w:tcPr>
            <w:tcW w:w="1275" w:type="dxa"/>
            <w:vAlign w:val="center"/>
          </w:tcPr>
          <w:p w:rsidR="008D32AB" w:rsidRPr="00363984" w:rsidRDefault="008D32AB" w:rsidP="00051A31">
            <w:pPr>
              <w:jc w:val="center"/>
            </w:pPr>
            <w:r w:rsidRPr="00363984">
              <w:t>8</w:t>
            </w:r>
          </w:p>
        </w:tc>
        <w:tc>
          <w:tcPr>
            <w:tcW w:w="1843" w:type="dxa"/>
            <w:vAlign w:val="center"/>
          </w:tcPr>
          <w:p w:rsidR="008D32AB" w:rsidRPr="00363984" w:rsidRDefault="008D32AB" w:rsidP="00051A31">
            <w:pPr>
              <w:rPr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8D32AB" w:rsidRPr="00363984" w:rsidRDefault="008D32AB" w:rsidP="00051A31"/>
        </w:tc>
        <w:tc>
          <w:tcPr>
            <w:tcW w:w="3686" w:type="dxa"/>
            <w:vAlign w:val="center"/>
          </w:tcPr>
          <w:p w:rsidR="008D32AB" w:rsidRPr="00363984" w:rsidRDefault="008D32AB" w:rsidP="00051A31">
            <w:pPr>
              <w:rPr>
                <w:lang w:val="en-US"/>
              </w:rPr>
            </w:pPr>
            <w:r w:rsidRPr="00363984">
              <w:t xml:space="preserve">Тыловой правый </w:t>
            </w:r>
            <w:r w:rsidRPr="00363984">
              <w:rPr>
                <w:lang w:val="en-US"/>
              </w:rPr>
              <w:t>Rs</w:t>
            </w:r>
          </w:p>
        </w:tc>
      </w:tr>
    </w:tbl>
    <w:p w:rsidR="008D32AB" w:rsidRPr="00363984" w:rsidRDefault="008D32AB" w:rsidP="008D32AB">
      <w:pPr>
        <w:ind w:left="426"/>
        <w:jc w:val="both"/>
      </w:pPr>
      <w:r w:rsidRPr="00363984">
        <w:t>* - Сокращение “м/</w:t>
      </w:r>
      <w:proofErr w:type="spellStart"/>
      <w:r w:rsidRPr="00363984">
        <w:t>ш</w:t>
      </w:r>
      <w:proofErr w:type="spellEnd"/>
      <w:r w:rsidRPr="00363984">
        <w:t>” означает канал, содержащий музыку и шумы (</w:t>
      </w:r>
      <w:proofErr w:type="spellStart"/>
      <w:r w:rsidRPr="00363984">
        <w:t>интершумовая</w:t>
      </w:r>
      <w:proofErr w:type="spellEnd"/>
      <w:r w:rsidRPr="00363984">
        <w:t xml:space="preserve"> программа).</w:t>
      </w:r>
    </w:p>
    <w:p w:rsidR="008D32AB" w:rsidRPr="00363984" w:rsidRDefault="008D32AB" w:rsidP="008D32AB">
      <w:pPr>
        <w:rPr>
          <w:sz w:val="18"/>
          <w:szCs w:val="18"/>
        </w:rPr>
      </w:pPr>
    </w:p>
    <w:p w:rsidR="008D32AB" w:rsidRPr="00363984" w:rsidRDefault="008D32AB" w:rsidP="008D32AB">
      <w:pPr>
        <w:ind w:left="530" w:firstLine="178"/>
        <w:jc w:val="both"/>
      </w:pPr>
      <w:r w:rsidRPr="00363984">
        <w:rPr>
          <w:i/>
          <w:u w:val="single"/>
        </w:rPr>
        <w:t>Примечание</w:t>
      </w:r>
      <w:r w:rsidRPr="00363984">
        <w:rPr>
          <w:i/>
        </w:rPr>
        <w:t>:</w:t>
      </w:r>
      <w:r w:rsidRPr="00363984">
        <w:t xml:space="preserve"> для Видеофонограмм, сдаваемых в </w:t>
      </w:r>
      <w:proofErr w:type="spellStart"/>
      <w:r w:rsidRPr="00363984">
        <w:t>Видеофонд</w:t>
      </w:r>
      <w:proofErr w:type="spellEnd"/>
      <w:r w:rsidRPr="00363984">
        <w:t>, запись звукового сопровождения производится следующим образом:</w:t>
      </w:r>
    </w:p>
    <w:p w:rsidR="008D32AB" w:rsidRPr="00363984" w:rsidRDefault="008D32AB" w:rsidP="00DE28EE">
      <w:pPr>
        <w:numPr>
          <w:ilvl w:val="0"/>
          <w:numId w:val="7"/>
        </w:numPr>
        <w:jc w:val="both"/>
      </w:pPr>
      <w:r w:rsidRPr="00363984">
        <w:t>на третью звуковую дорожку – левый канал фонограммы музыки и шумов;</w:t>
      </w:r>
    </w:p>
    <w:p w:rsidR="008D32AB" w:rsidRPr="00363984" w:rsidRDefault="008D32AB" w:rsidP="00DE28EE">
      <w:pPr>
        <w:numPr>
          <w:ilvl w:val="0"/>
          <w:numId w:val="7"/>
        </w:numPr>
        <w:jc w:val="both"/>
      </w:pPr>
      <w:r w:rsidRPr="00363984">
        <w:t>на четвёртую звуковую дорожку – правый канал фонограммы музыки и шумов.</w:t>
      </w:r>
    </w:p>
    <w:p w:rsidR="008D32AB" w:rsidRPr="00363984" w:rsidRDefault="008D32AB" w:rsidP="008D32AB">
      <w:pPr>
        <w:ind w:left="851"/>
        <w:jc w:val="both"/>
      </w:pPr>
      <w:r w:rsidRPr="00363984">
        <w:t xml:space="preserve">Для Видеофонограмм на кассетах и в прямых трансляциях в формате </w:t>
      </w:r>
      <w:r w:rsidRPr="00363984">
        <w:rPr>
          <w:lang w:val="en-US"/>
        </w:rPr>
        <w:t>HD</w:t>
      </w:r>
      <w:r w:rsidRPr="00363984">
        <w:t xml:space="preserve"> со звуком </w:t>
      </w:r>
      <w:proofErr w:type="spellStart"/>
      <w:r w:rsidRPr="00363984">
        <w:t>Dolby</w:t>
      </w:r>
      <w:proofErr w:type="spellEnd"/>
      <w:r w:rsidRPr="00363984">
        <w:t xml:space="preserve"> E**:</w:t>
      </w:r>
    </w:p>
    <w:p w:rsidR="008D32AB" w:rsidRPr="00363984" w:rsidRDefault="008D32AB" w:rsidP="00DE28EE">
      <w:pPr>
        <w:numPr>
          <w:ilvl w:val="0"/>
          <w:numId w:val="7"/>
        </w:numPr>
        <w:jc w:val="both"/>
      </w:pPr>
      <w:r w:rsidRPr="00363984">
        <w:t>на первую звуковую дорожку (звуковой канал)– левый канал стерео звукового сопровождения (D</w:t>
      </w:r>
      <w:r w:rsidRPr="00363984">
        <w:rPr>
          <w:lang w:val="en-US"/>
        </w:rPr>
        <w:t>o</w:t>
      </w:r>
      <w:proofErr w:type="spellStart"/>
      <w:r w:rsidRPr="00363984">
        <w:t>wn</w:t>
      </w:r>
      <w:proofErr w:type="spellEnd"/>
      <w:r w:rsidRPr="00363984">
        <w:t xml:space="preserve"> </w:t>
      </w:r>
      <w:proofErr w:type="spellStart"/>
      <w:r w:rsidRPr="00363984">
        <w:t>Mix</w:t>
      </w:r>
      <w:proofErr w:type="spellEnd"/>
      <w:r w:rsidRPr="00363984">
        <w:t xml:space="preserve"> из объемного звука 5.1 (</w:t>
      </w:r>
      <w:r w:rsidRPr="00363984">
        <w:rPr>
          <w:lang w:val="en-US"/>
        </w:rPr>
        <w:t>Lt</w:t>
      </w:r>
      <w:r w:rsidRPr="00363984">
        <w:t xml:space="preserve">)), нормализованный в соответствии с ПТЭ-2001 таблица 7.1 и </w:t>
      </w:r>
      <w:proofErr w:type="spellStart"/>
      <w:r w:rsidRPr="00363984">
        <w:t>громкостными</w:t>
      </w:r>
      <w:proofErr w:type="spellEnd"/>
      <w:r w:rsidRPr="00363984">
        <w:t xml:space="preserve"> значениями (Приложение № 9);</w:t>
      </w:r>
    </w:p>
    <w:p w:rsidR="008D32AB" w:rsidRPr="00363984" w:rsidRDefault="008D32AB" w:rsidP="00DE28EE">
      <w:pPr>
        <w:widowControl w:val="0"/>
        <w:numPr>
          <w:ilvl w:val="0"/>
          <w:numId w:val="7"/>
        </w:numPr>
        <w:ind w:left="884" w:hanging="357"/>
        <w:jc w:val="both"/>
      </w:pPr>
      <w:r w:rsidRPr="00363984">
        <w:t>на вторую звуковую дорожку – правый канал стерео звукового сопровождения (</w:t>
      </w:r>
      <w:proofErr w:type="spellStart"/>
      <w:r w:rsidRPr="00363984">
        <w:t>Down</w:t>
      </w:r>
      <w:proofErr w:type="spellEnd"/>
      <w:r w:rsidRPr="00363984">
        <w:t xml:space="preserve"> </w:t>
      </w:r>
      <w:proofErr w:type="spellStart"/>
      <w:r w:rsidRPr="00363984">
        <w:t>Mix</w:t>
      </w:r>
      <w:proofErr w:type="spellEnd"/>
      <w:r w:rsidRPr="00363984">
        <w:t xml:space="preserve"> из объемного звука 5.1(</w:t>
      </w:r>
      <w:proofErr w:type="spellStart"/>
      <w:r w:rsidRPr="00363984">
        <w:rPr>
          <w:lang w:val="en-US"/>
        </w:rPr>
        <w:t>Rt</w:t>
      </w:r>
      <w:proofErr w:type="spellEnd"/>
      <w:r w:rsidRPr="00363984">
        <w:t xml:space="preserve">)), нормализованный в соответствии с ПТЭ-2001 таблица 7.1 и </w:t>
      </w:r>
      <w:proofErr w:type="spellStart"/>
      <w:r w:rsidRPr="00363984">
        <w:t>громкостными</w:t>
      </w:r>
      <w:proofErr w:type="spellEnd"/>
      <w:r w:rsidRPr="00363984">
        <w:t xml:space="preserve"> значениями (Приложение № </w:t>
      </w:r>
      <w:r w:rsidRPr="00963E81">
        <w:t>9</w:t>
      </w:r>
      <w:r w:rsidRPr="00363984">
        <w:t>);</w:t>
      </w:r>
    </w:p>
    <w:p w:rsidR="008D32AB" w:rsidRPr="00363984" w:rsidRDefault="008D32AB" w:rsidP="00DE28EE">
      <w:pPr>
        <w:numPr>
          <w:ilvl w:val="0"/>
          <w:numId w:val="7"/>
        </w:numPr>
        <w:jc w:val="both"/>
      </w:pPr>
      <w:r w:rsidRPr="00363984">
        <w:t xml:space="preserve">на третью и четвертую звуковые дорожки (звуковой канал)– закодированный сигнал </w:t>
      </w:r>
      <w:proofErr w:type="spellStart"/>
      <w:r w:rsidRPr="00363984">
        <w:t>Dolby</w:t>
      </w:r>
      <w:proofErr w:type="spellEnd"/>
      <w:r w:rsidRPr="00363984">
        <w:t xml:space="preserve"> E**;</w:t>
      </w:r>
    </w:p>
    <w:p w:rsidR="008D32AB" w:rsidRPr="00363984" w:rsidRDefault="008D32AB" w:rsidP="00DE28EE">
      <w:pPr>
        <w:numPr>
          <w:ilvl w:val="0"/>
          <w:numId w:val="7"/>
        </w:numPr>
        <w:jc w:val="both"/>
      </w:pPr>
      <w:r w:rsidRPr="00363984">
        <w:t xml:space="preserve">Звуковые дорожки формата </w:t>
      </w:r>
      <w:r w:rsidRPr="00363984">
        <w:rPr>
          <w:lang w:val="en-US"/>
        </w:rPr>
        <w:t>Dolby</w:t>
      </w:r>
      <w:r w:rsidRPr="00363984">
        <w:t xml:space="preserve"> </w:t>
      </w:r>
      <w:r w:rsidRPr="00363984">
        <w:rPr>
          <w:lang w:val="en-US"/>
        </w:rPr>
        <w:t>E</w:t>
      </w:r>
      <w:r w:rsidRPr="00363984">
        <w:t xml:space="preserve">  в Видеофонограмме должны соответствовать требованиям, приведенным в Приложении № 6;</w:t>
      </w:r>
    </w:p>
    <w:p w:rsidR="008D32AB" w:rsidRPr="00363984" w:rsidRDefault="008D32AB" w:rsidP="00DE28EE">
      <w:pPr>
        <w:numPr>
          <w:ilvl w:val="0"/>
          <w:numId w:val="7"/>
        </w:numPr>
        <w:jc w:val="both"/>
      </w:pPr>
      <w:r w:rsidRPr="00363984">
        <w:t xml:space="preserve">Для цифровых видеокассет </w:t>
      </w:r>
      <w:r w:rsidRPr="00363984">
        <w:rPr>
          <w:lang w:val="en-US"/>
        </w:rPr>
        <w:t>HDCAM</w:t>
      </w:r>
      <w:r w:rsidRPr="00363984">
        <w:t xml:space="preserve"> запись звукового сопровождения в формате </w:t>
      </w:r>
      <w:r w:rsidRPr="00363984">
        <w:rPr>
          <w:lang w:val="en-US"/>
        </w:rPr>
        <w:t>Dolby</w:t>
      </w:r>
      <w:r w:rsidRPr="00363984">
        <w:t xml:space="preserve"> </w:t>
      </w:r>
      <w:r w:rsidRPr="00363984">
        <w:rPr>
          <w:lang w:val="en-US"/>
        </w:rPr>
        <w:t>E</w:t>
      </w:r>
      <w:r w:rsidRPr="00363984">
        <w:t xml:space="preserve"> на 3 и 4 дорожки производится только после предварительной настройки видеомагнитофона, согласно Приложению № 7;</w:t>
      </w:r>
      <w:r w:rsidRPr="00363984">
        <w:rPr>
          <w:i/>
          <w:color w:val="00FF00"/>
        </w:rPr>
        <w:t>.</w:t>
      </w:r>
    </w:p>
    <w:p w:rsidR="008D32AB" w:rsidRPr="00363984" w:rsidRDefault="008D32AB" w:rsidP="008D32AB">
      <w:pPr>
        <w:ind w:left="530"/>
        <w:jc w:val="both"/>
      </w:pPr>
      <w:r w:rsidRPr="00363984">
        <w:t xml:space="preserve">** </w:t>
      </w:r>
      <w:r w:rsidRPr="00363984">
        <w:rPr>
          <w:i/>
        </w:rPr>
        <w:t xml:space="preserve">распределение звуковых каналов в потоке </w:t>
      </w:r>
      <w:proofErr w:type="spellStart"/>
      <w:r w:rsidRPr="00363984">
        <w:rPr>
          <w:i/>
        </w:rPr>
        <w:t>Dolby</w:t>
      </w:r>
      <w:proofErr w:type="spellEnd"/>
      <w:r w:rsidRPr="00363984">
        <w:rPr>
          <w:i/>
        </w:rPr>
        <w:t xml:space="preserve"> E приведено в Приложении №6.</w:t>
      </w:r>
    </w:p>
    <w:p w:rsidR="008D32AB" w:rsidRPr="00363984" w:rsidRDefault="008D32AB" w:rsidP="008D32AB">
      <w:pPr>
        <w:ind w:left="851"/>
        <w:jc w:val="both"/>
      </w:pPr>
      <w:r w:rsidRPr="00363984">
        <w:t xml:space="preserve">Для </w:t>
      </w:r>
      <w:proofErr w:type="spellStart"/>
      <w:r w:rsidRPr="00363984">
        <w:t>Видеофайла</w:t>
      </w:r>
      <w:proofErr w:type="spellEnd"/>
      <w:r w:rsidRPr="00363984">
        <w:t xml:space="preserve">, Видеодиска или прямой трансляции в формате </w:t>
      </w:r>
      <w:r w:rsidRPr="00363984">
        <w:rPr>
          <w:lang w:val="en-US"/>
        </w:rPr>
        <w:t>HD</w:t>
      </w:r>
      <w:r w:rsidRPr="00363984">
        <w:t xml:space="preserve"> с объемным звуком 5.1:</w:t>
      </w:r>
    </w:p>
    <w:p w:rsidR="008D32AB" w:rsidRPr="00363984" w:rsidRDefault="008D32AB" w:rsidP="00DE28EE">
      <w:pPr>
        <w:widowControl w:val="0"/>
        <w:numPr>
          <w:ilvl w:val="0"/>
          <w:numId w:val="7"/>
        </w:numPr>
        <w:ind w:left="884" w:hanging="357"/>
        <w:jc w:val="both"/>
      </w:pPr>
      <w:r w:rsidRPr="00363984">
        <w:t>на первую звуковую дорожку (звуковой канал) – левый канал стерео звукового сопровождения (</w:t>
      </w:r>
      <w:proofErr w:type="spellStart"/>
      <w:r w:rsidRPr="00363984">
        <w:t>Down</w:t>
      </w:r>
      <w:proofErr w:type="spellEnd"/>
      <w:r w:rsidRPr="00363984">
        <w:t xml:space="preserve"> </w:t>
      </w:r>
      <w:proofErr w:type="spellStart"/>
      <w:r w:rsidRPr="00363984">
        <w:t>Mix</w:t>
      </w:r>
      <w:proofErr w:type="spellEnd"/>
      <w:r w:rsidRPr="00363984">
        <w:t xml:space="preserve"> из объемного звука 5.1 (</w:t>
      </w:r>
      <w:r w:rsidRPr="00363984">
        <w:rPr>
          <w:lang w:val="en-US"/>
        </w:rPr>
        <w:t>Lt</w:t>
      </w:r>
      <w:r w:rsidRPr="00363984">
        <w:t xml:space="preserve">)), нормализованный в соответствии с ПТЭ-2001 таблица 7.1 и </w:t>
      </w:r>
      <w:proofErr w:type="spellStart"/>
      <w:r w:rsidRPr="00363984">
        <w:t>громкостными</w:t>
      </w:r>
      <w:proofErr w:type="spellEnd"/>
      <w:r w:rsidRPr="00363984">
        <w:t xml:space="preserve"> значениями (Приложение № 9);</w:t>
      </w:r>
    </w:p>
    <w:p w:rsidR="008D32AB" w:rsidRPr="00363984" w:rsidRDefault="008D32AB" w:rsidP="00DE28EE">
      <w:pPr>
        <w:widowControl w:val="0"/>
        <w:numPr>
          <w:ilvl w:val="0"/>
          <w:numId w:val="7"/>
        </w:numPr>
        <w:ind w:left="884" w:hanging="357"/>
        <w:jc w:val="both"/>
      </w:pPr>
      <w:r w:rsidRPr="00363984">
        <w:t>на вторую звуковую дорожку (звуковой канал) – правый канал стерео звукового сопровождения (</w:t>
      </w:r>
      <w:proofErr w:type="spellStart"/>
      <w:r w:rsidRPr="00363984">
        <w:t>Down</w:t>
      </w:r>
      <w:proofErr w:type="spellEnd"/>
      <w:r w:rsidRPr="00363984">
        <w:t xml:space="preserve"> </w:t>
      </w:r>
      <w:proofErr w:type="spellStart"/>
      <w:r w:rsidRPr="00363984">
        <w:t>Mix</w:t>
      </w:r>
      <w:proofErr w:type="spellEnd"/>
      <w:r w:rsidRPr="00363984">
        <w:t xml:space="preserve"> из объемного звука 5.1 (</w:t>
      </w:r>
      <w:proofErr w:type="spellStart"/>
      <w:r w:rsidRPr="00363984">
        <w:rPr>
          <w:lang w:val="en-US"/>
        </w:rPr>
        <w:t>Rt</w:t>
      </w:r>
      <w:proofErr w:type="spellEnd"/>
      <w:r w:rsidRPr="00363984">
        <w:t xml:space="preserve">)), нормализованный в соответствии с ПТЭ-2001 таблица 7.1 и </w:t>
      </w:r>
      <w:proofErr w:type="spellStart"/>
      <w:r w:rsidRPr="00363984">
        <w:t>громкостными</w:t>
      </w:r>
      <w:proofErr w:type="spellEnd"/>
      <w:r w:rsidRPr="00363984">
        <w:t xml:space="preserve"> значениями (Приложение № 9);</w:t>
      </w:r>
    </w:p>
    <w:p w:rsidR="008D32AB" w:rsidRPr="00363984" w:rsidRDefault="008D32AB" w:rsidP="00DE28EE">
      <w:pPr>
        <w:numPr>
          <w:ilvl w:val="0"/>
          <w:numId w:val="7"/>
        </w:numPr>
        <w:jc w:val="both"/>
      </w:pPr>
      <w:r w:rsidRPr="00363984">
        <w:t>на третью звуковую дорожку (звуковой канал) – канал (L) левый фронтальный  объемного звука 5.1;</w:t>
      </w:r>
    </w:p>
    <w:p w:rsidR="008D32AB" w:rsidRPr="00363984" w:rsidRDefault="008D32AB" w:rsidP="00DE28EE">
      <w:pPr>
        <w:numPr>
          <w:ilvl w:val="0"/>
          <w:numId w:val="7"/>
        </w:numPr>
        <w:jc w:val="both"/>
      </w:pPr>
      <w:r w:rsidRPr="00363984">
        <w:t>на четвертую звуковую дорожку (звуковой канал)– канал (</w:t>
      </w:r>
      <w:r w:rsidRPr="00363984">
        <w:rPr>
          <w:lang w:val="en-US"/>
        </w:rPr>
        <w:t>R</w:t>
      </w:r>
      <w:r w:rsidRPr="00363984">
        <w:t>) правый фронтальный  объемного звука 5.1;</w:t>
      </w:r>
    </w:p>
    <w:p w:rsidR="008D32AB" w:rsidRPr="00363984" w:rsidRDefault="008D32AB" w:rsidP="00DE28EE">
      <w:pPr>
        <w:numPr>
          <w:ilvl w:val="0"/>
          <w:numId w:val="7"/>
        </w:numPr>
        <w:jc w:val="both"/>
      </w:pPr>
      <w:r w:rsidRPr="00363984">
        <w:t>на пятую звуковую дорожку (звуковой канал) – канал (</w:t>
      </w:r>
      <w:r w:rsidRPr="00363984">
        <w:rPr>
          <w:lang w:val="en-US"/>
        </w:rPr>
        <w:t>C</w:t>
      </w:r>
      <w:r w:rsidRPr="00363984">
        <w:t>) центральный  объемного звука 5.1;</w:t>
      </w:r>
    </w:p>
    <w:p w:rsidR="008D32AB" w:rsidRPr="00363984" w:rsidRDefault="008D32AB" w:rsidP="00DE28EE">
      <w:pPr>
        <w:numPr>
          <w:ilvl w:val="0"/>
          <w:numId w:val="7"/>
        </w:numPr>
        <w:jc w:val="both"/>
      </w:pPr>
      <w:r w:rsidRPr="00363984">
        <w:t>на шестую звуковую дорожку (звуковой канал) – канал (LFE) низкочастотных эффектов 5.1;</w:t>
      </w:r>
    </w:p>
    <w:p w:rsidR="008D32AB" w:rsidRPr="00363984" w:rsidRDefault="008D32AB" w:rsidP="00DE28EE">
      <w:pPr>
        <w:numPr>
          <w:ilvl w:val="0"/>
          <w:numId w:val="7"/>
        </w:numPr>
        <w:jc w:val="both"/>
      </w:pPr>
      <w:r w:rsidRPr="00363984">
        <w:t xml:space="preserve">на седьмую звуковую дорожку (звуковой канал) – канал (LS) левый </w:t>
      </w:r>
      <w:r w:rsidRPr="00963E81">
        <w:t>тыловой</w:t>
      </w:r>
      <w:r w:rsidRPr="00363984">
        <w:t xml:space="preserve"> объемного звука 5.1;</w:t>
      </w:r>
    </w:p>
    <w:p w:rsidR="008D32AB" w:rsidRPr="00363984" w:rsidRDefault="008D32AB" w:rsidP="00DE28EE">
      <w:pPr>
        <w:numPr>
          <w:ilvl w:val="0"/>
          <w:numId w:val="7"/>
        </w:numPr>
        <w:jc w:val="both"/>
      </w:pPr>
      <w:r w:rsidRPr="00363984">
        <w:t xml:space="preserve">на восьмую звуковую дорожку (звуковой канал) – канал (RS) правый </w:t>
      </w:r>
      <w:r w:rsidRPr="00963E81">
        <w:t>тыловой</w:t>
      </w:r>
      <w:r w:rsidRPr="00363984">
        <w:t xml:space="preserve">  объемного звука 5.1;</w:t>
      </w:r>
    </w:p>
    <w:p w:rsidR="008D32AB" w:rsidRPr="00363984" w:rsidRDefault="008D32AB" w:rsidP="00DE28EE">
      <w:pPr>
        <w:numPr>
          <w:ilvl w:val="0"/>
          <w:numId w:val="7"/>
        </w:numPr>
        <w:jc w:val="both"/>
      </w:pPr>
      <w:r w:rsidRPr="00363984">
        <w:t xml:space="preserve">метаданные </w:t>
      </w:r>
      <w:r w:rsidRPr="00363984">
        <w:rPr>
          <w:lang w:val="en-US"/>
        </w:rPr>
        <w:t>Dolby</w:t>
      </w:r>
      <w:r w:rsidRPr="00363984">
        <w:t>, соответствующие жанру Видеофонограммы (Приложение № 6).</w:t>
      </w:r>
    </w:p>
    <w:p w:rsidR="008D32AB" w:rsidRPr="00363984" w:rsidRDefault="008D32AB" w:rsidP="00DE28EE">
      <w:pPr>
        <w:numPr>
          <w:ilvl w:val="0"/>
          <w:numId w:val="7"/>
        </w:numPr>
        <w:jc w:val="both"/>
      </w:pPr>
      <w:r w:rsidRPr="00363984">
        <w:t xml:space="preserve">для аналоговых форматов запись звукового сопровождения производится в режиме DOLBY </w:t>
      </w:r>
      <w:r w:rsidRPr="00363984">
        <w:rPr>
          <w:lang w:val="en-US"/>
        </w:rPr>
        <w:t>ON</w:t>
      </w:r>
      <w:r w:rsidRPr="00363984">
        <w:t>.</w:t>
      </w:r>
    </w:p>
    <w:p w:rsidR="008D32AB" w:rsidRPr="00363984" w:rsidRDefault="008D32AB" w:rsidP="00DE28EE">
      <w:pPr>
        <w:numPr>
          <w:ilvl w:val="0"/>
          <w:numId w:val="8"/>
        </w:numPr>
        <w:jc w:val="both"/>
      </w:pPr>
      <w:r w:rsidRPr="00363984">
        <w:t>Конечная заставка или стоп-кадр последнего плана без звукового сопровождения (длительностью не менее 20 сек.), либо сигнал черного поля (длительностью не менее 20 сек).</w:t>
      </w:r>
    </w:p>
    <w:p w:rsidR="008D32AB" w:rsidRPr="00363984" w:rsidRDefault="008D32AB" w:rsidP="00DE28EE">
      <w:pPr>
        <w:numPr>
          <w:ilvl w:val="1"/>
          <w:numId w:val="5"/>
        </w:numPr>
        <w:ind w:left="851" w:hanging="709"/>
        <w:jc w:val="both"/>
        <w:rPr>
          <w:b/>
          <w:i/>
        </w:rPr>
      </w:pPr>
      <w:r w:rsidRPr="00363984">
        <w:t xml:space="preserve">Цифровой поток </w:t>
      </w:r>
      <w:proofErr w:type="spellStart"/>
      <w:r w:rsidRPr="00363984">
        <w:t>Dolby</w:t>
      </w:r>
      <w:proofErr w:type="spellEnd"/>
      <w:r w:rsidRPr="00363984">
        <w:t xml:space="preserve"> E должен присутствовать и быть непрерывным на протяжении всей видеофонограммы от начала записи (электронного настроечного </w:t>
      </w:r>
      <w:proofErr w:type="spellStart"/>
      <w:r w:rsidRPr="00363984">
        <w:t>ракорда</w:t>
      </w:r>
      <w:proofErr w:type="spellEnd"/>
      <w:r w:rsidRPr="00363984">
        <w:t xml:space="preserve">) до её окончания (конечной заставки включительно). </w:t>
      </w:r>
    </w:p>
    <w:p w:rsidR="008D32AB" w:rsidRPr="00363984" w:rsidRDefault="008D32AB" w:rsidP="00DE28EE">
      <w:pPr>
        <w:numPr>
          <w:ilvl w:val="1"/>
          <w:numId w:val="5"/>
        </w:numPr>
        <w:ind w:firstLine="142"/>
        <w:jc w:val="both"/>
      </w:pPr>
      <w:r w:rsidRPr="00363984">
        <w:t xml:space="preserve">Видеофонограмма должна быть </w:t>
      </w:r>
      <w:proofErr w:type="spellStart"/>
      <w:r w:rsidRPr="00363984">
        <w:t>прокодирована</w:t>
      </w:r>
      <w:proofErr w:type="spellEnd"/>
      <w:r w:rsidRPr="00363984">
        <w:t>, при этом:</w:t>
      </w:r>
    </w:p>
    <w:p w:rsidR="008D32AB" w:rsidRPr="00363984" w:rsidRDefault="008D32AB" w:rsidP="00DE28EE">
      <w:pPr>
        <w:numPr>
          <w:ilvl w:val="0"/>
          <w:numId w:val="8"/>
        </w:numPr>
        <w:tabs>
          <w:tab w:val="clear" w:pos="890"/>
          <w:tab w:val="num" w:pos="851"/>
        </w:tabs>
        <w:jc w:val="both"/>
      </w:pPr>
      <w:r w:rsidRPr="00363984">
        <w:t>кодирование Видеофонограммы должно производиться путем последовательного увеличения значений тайм-кодов от начала до конца видеоленты;</w:t>
      </w:r>
    </w:p>
    <w:p w:rsidR="008D32AB" w:rsidRPr="00363984" w:rsidRDefault="008D32AB" w:rsidP="00DE28EE">
      <w:pPr>
        <w:numPr>
          <w:ilvl w:val="0"/>
          <w:numId w:val="8"/>
        </w:numPr>
        <w:tabs>
          <w:tab w:val="clear" w:pos="890"/>
          <w:tab w:val="num" w:pos="851"/>
        </w:tabs>
        <w:jc w:val="both"/>
      </w:pPr>
      <w:r w:rsidRPr="00363984">
        <w:t>появление нулевого значения тайм-кода «00:00:00:00» не допускается, кроме как в начальной точке кодирования;</w:t>
      </w:r>
    </w:p>
    <w:p w:rsidR="008D32AB" w:rsidRPr="00963E81" w:rsidRDefault="008D32AB" w:rsidP="00DE28EE">
      <w:pPr>
        <w:numPr>
          <w:ilvl w:val="0"/>
          <w:numId w:val="8"/>
        </w:numPr>
        <w:tabs>
          <w:tab w:val="clear" w:pos="890"/>
          <w:tab w:val="num" w:pos="851"/>
        </w:tabs>
        <w:jc w:val="both"/>
      </w:pPr>
      <w:r w:rsidRPr="00963E81">
        <w:t>программы, записанные с эфира с тайм-кодом реального времени, в случае перехода тайм-кода через значение «00:00:00:00», должны содержать скорректированный на +12 часов (сохраняя неизменными минуты, секунды и кадры) тайм-код, т.е приведены к виду 12:00:00:00;</w:t>
      </w:r>
    </w:p>
    <w:p w:rsidR="008D32AB" w:rsidRPr="00363984" w:rsidRDefault="008D32AB" w:rsidP="00DE28EE">
      <w:pPr>
        <w:numPr>
          <w:ilvl w:val="0"/>
          <w:numId w:val="8"/>
        </w:numPr>
        <w:tabs>
          <w:tab w:val="clear" w:pos="890"/>
          <w:tab w:val="num" w:pos="851"/>
        </w:tabs>
        <w:jc w:val="both"/>
      </w:pPr>
      <w:r w:rsidRPr="00363984">
        <w:t xml:space="preserve">тайм-коды LTC («горизонтальный»/«линейный») и VITC («вертикальный»/ «полевой») должны быть записаны номинальным уровнем от начала Видеоленты (без отмотки) на всем ее протяжении непрерывно, идентично и последовательно; выпадения и разрыв тайм-кода не допускается; VITC должен находится в 19-ой и 21-ой строках для формата </w:t>
      </w:r>
      <w:r w:rsidRPr="00363984">
        <w:rPr>
          <w:lang w:val="en-US"/>
        </w:rPr>
        <w:t>SD</w:t>
      </w:r>
      <w:r w:rsidRPr="00363984">
        <w:t xml:space="preserve"> и </w:t>
      </w:r>
      <w:r w:rsidRPr="00363984">
        <w:rPr>
          <w:lang w:val="en-US"/>
        </w:rPr>
        <w:t>ANCILLARY</w:t>
      </w:r>
      <w:r w:rsidRPr="00363984">
        <w:t xml:space="preserve"> </w:t>
      </w:r>
      <w:r w:rsidRPr="00363984">
        <w:rPr>
          <w:lang w:val="en-US"/>
        </w:rPr>
        <w:t>VITC</w:t>
      </w:r>
      <w:r w:rsidRPr="00363984">
        <w:t xml:space="preserve"> и </w:t>
      </w:r>
      <w:r w:rsidRPr="00363984">
        <w:rPr>
          <w:lang w:val="en-US"/>
        </w:rPr>
        <w:t>ANCILLARY</w:t>
      </w:r>
      <w:r w:rsidRPr="00363984">
        <w:t xml:space="preserve"> LTC для формата </w:t>
      </w:r>
      <w:r w:rsidRPr="00363984">
        <w:rPr>
          <w:lang w:val="en-US"/>
        </w:rPr>
        <w:t>HD</w:t>
      </w:r>
      <w:r w:rsidRPr="00363984">
        <w:t>.</w:t>
      </w:r>
    </w:p>
    <w:p w:rsidR="008D32AB" w:rsidRPr="00363984" w:rsidRDefault="008D32AB" w:rsidP="00DE28EE">
      <w:pPr>
        <w:numPr>
          <w:ilvl w:val="1"/>
          <w:numId w:val="5"/>
        </w:numPr>
        <w:ind w:left="851" w:hanging="709"/>
        <w:jc w:val="both"/>
      </w:pPr>
      <w:r w:rsidRPr="00363984">
        <w:t>Если Видеофонограмма состоит из двух и более частей, тайм-кодом должны быть определены точка «выхода из эфира» на первой кассете, точка «входа в эфир» на следующей кассете и т.д. При этом:</w:t>
      </w:r>
    </w:p>
    <w:p w:rsidR="008D32AB" w:rsidRPr="00363984" w:rsidRDefault="008D32AB" w:rsidP="00DE28EE">
      <w:pPr>
        <w:numPr>
          <w:ilvl w:val="0"/>
          <w:numId w:val="9"/>
        </w:numPr>
        <w:jc w:val="both"/>
      </w:pPr>
      <w:r w:rsidRPr="00363984">
        <w:t>точки «выхода из эфира» и «входа в эфир» указываются с точностью до кадра;</w:t>
      </w:r>
    </w:p>
    <w:p w:rsidR="008D32AB" w:rsidRPr="00363984" w:rsidRDefault="008D32AB" w:rsidP="00DE28EE">
      <w:pPr>
        <w:numPr>
          <w:ilvl w:val="0"/>
          <w:numId w:val="9"/>
        </w:numPr>
        <w:jc w:val="both"/>
      </w:pPr>
      <w:r w:rsidRPr="00363984">
        <w:t>соответствующие значения тайм-кодов указываются в Акте на эфир;</w:t>
      </w:r>
    </w:p>
    <w:p w:rsidR="008D32AB" w:rsidRPr="00363984" w:rsidRDefault="008D32AB" w:rsidP="00DE28EE">
      <w:pPr>
        <w:numPr>
          <w:ilvl w:val="0"/>
          <w:numId w:val="9"/>
        </w:numPr>
        <w:jc w:val="both"/>
      </w:pPr>
      <w:r w:rsidRPr="00363984">
        <w:t xml:space="preserve">в Акте на эфир должен быть указан точный хронометраж АВП. </w:t>
      </w:r>
    </w:p>
    <w:p w:rsidR="008D32AB" w:rsidRPr="00363984" w:rsidRDefault="008D32AB" w:rsidP="00DE28EE">
      <w:pPr>
        <w:numPr>
          <w:ilvl w:val="1"/>
          <w:numId w:val="5"/>
        </w:numPr>
        <w:tabs>
          <w:tab w:val="clear" w:pos="792"/>
          <w:tab w:val="num" w:pos="851"/>
        </w:tabs>
        <w:ind w:left="851" w:hanging="709"/>
        <w:jc w:val="both"/>
      </w:pPr>
      <w:r w:rsidRPr="00363984">
        <w:t>В Видеофонограмме Правообладателем должны быть указаны точки размещения рекламных блоков:</w:t>
      </w:r>
    </w:p>
    <w:p w:rsidR="008D32AB" w:rsidRPr="00363984" w:rsidRDefault="008D32AB" w:rsidP="008D32AB">
      <w:pPr>
        <w:ind w:left="851"/>
        <w:jc w:val="both"/>
      </w:pPr>
      <w:r w:rsidRPr="00363984">
        <w:t>Если Видеофонограмма содержит рекламные материалы, в ней должны быть определены начало и конец каждого рекламного блока с точностью до кадра.</w:t>
      </w:r>
    </w:p>
    <w:p w:rsidR="008D32AB" w:rsidRPr="00363984" w:rsidRDefault="008D32AB" w:rsidP="008D32AB">
      <w:pPr>
        <w:ind w:left="851"/>
        <w:jc w:val="both"/>
      </w:pPr>
      <w:r w:rsidRPr="00363984">
        <w:t>Если Видеофонограмма не содержит рекламных материалов, в ней должны быть определены тайм-коды мест для размещения рекламных блоков с соблюдением следующих технических требований:</w:t>
      </w:r>
    </w:p>
    <w:p w:rsidR="008D32AB" w:rsidRPr="00363984" w:rsidRDefault="008D32AB" w:rsidP="00DE28EE">
      <w:pPr>
        <w:numPr>
          <w:ilvl w:val="0"/>
          <w:numId w:val="10"/>
        </w:numPr>
        <w:jc w:val="both"/>
      </w:pPr>
      <w:r w:rsidRPr="00363984">
        <w:t>первая точка рекламного блока должна быть размещена не ранее 4 секунд от начала АВП;</w:t>
      </w:r>
    </w:p>
    <w:p w:rsidR="008D32AB" w:rsidRPr="00363984" w:rsidRDefault="008D32AB" w:rsidP="00DE28EE">
      <w:pPr>
        <w:numPr>
          <w:ilvl w:val="0"/>
          <w:numId w:val="10"/>
        </w:numPr>
        <w:jc w:val="both"/>
      </w:pPr>
      <w:r w:rsidRPr="00363984">
        <w:t>интервалы между рекламными блоками должны быть не менее 4 секунд;</w:t>
      </w:r>
    </w:p>
    <w:p w:rsidR="008D32AB" w:rsidRPr="00363984" w:rsidRDefault="008D32AB" w:rsidP="00DE28EE">
      <w:pPr>
        <w:numPr>
          <w:ilvl w:val="0"/>
          <w:numId w:val="10"/>
        </w:numPr>
        <w:jc w:val="both"/>
      </w:pPr>
      <w:r w:rsidRPr="00363984">
        <w:t>последняя точка размещения последнего рекламного блока должна отстоять не менее 4 секунд до конца АВП;</w:t>
      </w:r>
    </w:p>
    <w:p w:rsidR="008D32AB" w:rsidRPr="00363984" w:rsidRDefault="008D32AB" w:rsidP="00DE28EE">
      <w:pPr>
        <w:numPr>
          <w:ilvl w:val="0"/>
          <w:numId w:val="10"/>
        </w:numPr>
        <w:jc w:val="both"/>
      </w:pPr>
      <w:r w:rsidRPr="00363984">
        <w:t>хронометраж рекламного блока должен составлять не менее 4 секунд;</w:t>
      </w:r>
    </w:p>
    <w:p w:rsidR="008D32AB" w:rsidRPr="00363984" w:rsidRDefault="008D32AB" w:rsidP="00DE28EE">
      <w:pPr>
        <w:numPr>
          <w:ilvl w:val="0"/>
          <w:numId w:val="10"/>
        </w:numPr>
        <w:jc w:val="both"/>
      </w:pPr>
      <w:r w:rsidRPr="00363984">
        <w:t>точки прерывания АВП должны указываться на паузе;</w:t>
      </w:r>
    </w:p>
    <w:p w:rsidR="008D32AB" w:rsidRPr="00363984" w:rsidRDefault="008D32AB" w:rsidP="00DE28EE">
      <w:pPr>
        <w:numPr>
          <w:ilvl w:val="0"/>
          <w:numId w:val="10"/>
        </w:numPr>
        <w:jc w:val="both"/>
      </w:pPr>
      <w:r w:rsidRPr="00363984">
        <w:t>пауза по звуку должна составлять не менее 15-ти кадров до точки прерывания и не менее 15-ти кадров после нее;</w:t>
      </w:r>
    </w:p>
    <w:p w:rsidR="008D32AB" w:rsidRPr="00363984" w:rsidRDefault="008D32AB" w:rsidP="00DE28EE">
      <w:pPr>
        <w:numPr>
          <w:ilvl w:val="0"/>
          <w:numId w:val="10"/>
        </w:numPr>
        <w:jc w:val="both"/>
      </w:pPr>
      <w:r w:rsidRPr="00363984">
        <w:t>если точка прерывания выбирается на склейке внутри АВП, необходимо указывать тайм-код ухода на рекламный блок на 2-а кадра ранее склейки и тайм-код входа на передачу не менее 2-х кадров после склейки;</w:t>
      </w:r>
    </w:p>
    <w:p w:rsidR="008D32AB" w:rsidRPr="00363984" w:rsidRDefault="008D32AB" w:rsidP="00DE28EE">
      <w:pPr>
        <w:numPr>
          <w:ilvl w:val="0"/>
          <w:numId w:val="10"/>
        </w:numPr>
        <w:jc w:val="both"/>
      </w:pPr>
      <w:r w:rsidRPr="00363984">
        <w:t xml:space="preserve">не допускается выбор точек для размещения рекламных блоков на </w:t>
      </w:r>
      <w:proofErr w:type="spellStart"/>
      <w:r w:rsidRPr="00363984">
        <w:t>микшерных</w:t>
      </w:r>
      <w:proofErr w:type="spellEnd"/>
      <w:r w:rsidRPr="00363984">
        <w:t xml:space="preserve"> переходах.</w:t>
      </w:r>
    </w:p>
    <w:p w:rsidR="008D32AB" w:rsidRPr="00363984" w:rsidRDefault="008D32AB" w:rsidP="008D32AB">
      <w:pPr>
        <w:jc w:val="both"/>
        <w:rPr>
          <w:sz w:val="18"/>
          <w:szCs w:val="18"/>
        </w:rPr>
      </w:pPr>
    </w:p>
    <w:p w:rsidR="008D32AB" w:rsidRPr="00363984" w:rsidRDefault="008D32AB" w:rsidP="00DE28EE">
      <w:pPr>
        <w:numPr>
          <w:ilvl w:val="0"/>
          <w:numId w:val="13"/>
        </w:numPr>
        <w:jc w:val="center"/>
        <w:rPr>
          <w:b/>
          <w:caps/>
        </w:rPr>
      </w:pPr>
      <w:r w:rsidRPr="00363984">
        <w:rPr>
          <w:b/>
          <w:caps/>
        </w:rPr>
        <w:t>Требования к видеокассетам</w:t>
      </w:r>
    </w:p>
    <w:p w:rsidR="008D32AB" w:rsidRPr="00363984" w:rsidRDefault="008D32AB" w:rsidP="008D32AB">
      <w:pPr>
        <w:rPr>
          <w:rFonts w:ascii="Arial" w:hAnsi="Arial" w:cs="Arial"/>
          <w:caps/>
          <w:sz w:val="16"/>
          <w:szCs w:val="16"/>
        </w:rPr>
      </w:pPr>
    </w:p>
    <w:p w:rsidR="008D32AB" w:rsidRPr="00363984" w:rsidRDefault="008D32AB" w:rsidP="00DE28EE">
      <w:pPr>
        <w:numPr>
          <w:ilvl w:val="1"/>
          <w:numId w:val="11"/>
        </w:numPr>
        <w:ind w:left="851" w:hanging="709"/>
        <w:jc w:val="both"/>
      </w:pPr>
      <w:r w:rsidRPr="00363984">
        <w:t xml:space="preserve">Видеофонограммы должны быть записаны на кассетах для формата SD: </w:t>
      </w:r>
      <w:proofErr w:type="spellStart"/>
      <w:r w:rsidRPr="00363984">
        <w:t>Betacam</w:t>
      </w:r>
      <w:proofErr w:type="spellEnd"/>
      <w:r w:rsidRPr="00363984">
        <w:t xml:space="preserve"> SP, </w:t>
      </w:r>
      <w:proofErr w:type="spellStart"/>
      <w:r w:rsidRPr="00363984">
        <w:t>Digital</w:t>
      </w:r>
      <w:proofErr w:type="spellEnd"/>
      <w:r w:rsidRPr="00363984">
        <w:t xml:space="preserve"> </w:t>
      </w:r>
      <w:proofErr w:type="spellStart"/>
      <w:r w:rsidRPr="00363984">
        <w:t>Betacam</w:t>
      </w:r>
      <w:proofErr w:type="spellEnd"/>
      <w:r w:rsidRPr="00363984">
        <w:t xml:space="preserve">, </w:t>
      </w:r>
      <w:proofErr w:type="spellStart"/>
      <w:r w:rsidRPr="00363984">
        <w:t>Betacam</w:t>
      </w:r>
      <w:proofErr w:type="spellEnd"/>
      <w:r w:rsidRPr="00363984">
        <w:t xml:space="preserve"> SX или </w:t>
      </w:r>
      <w:r w:rsidRPr="00363984">
        <w:rPr>
          <w:lang w:val="en-US"/>
        </w:rPr>
        <w:t>MPEG</w:t>
      </w:r>
      <w:r w:rsidRPr="00363984">
        <w:t xml:space="preserve"> IMX; для формата HD: HDCAM фирмы </w:t>
      </w:r>
      <w:proofErr w:type="spellStart"/>
      <w:r w:rsidRPr="00363984">
        <w:t>Sony</w:t>
      </w:r>
      <w:proofErr w:type="spellEnd"/>
      <w:r w:rsidRPr="00363984">
        <w:t>, не бывших до этого в употреблении. Видеолента должна быть без механических повреждений, с хорошей намоткой, заблокирована от записи и перемотана на начало.</w:t>
      </w:r>
    </w:p>
    <w:p w:rsidR="008D32AB" w:rsidRPr="00363984" w:rsidRDefault="008D32AB" w:rsidP="00DE28EE">
      <w:pPr>
        <w:numPr>
          <w:ilvl w:val="1"/>
          <w:numId w:val="11"/>
        </w:numPr>
        <w:ind w:left="851" w:hanging="709"/>
        <w:jc w:val="both"/>
      </w:pPr>
      <w:r w:rsidRPr="00363984">
        <w:t xml:space="preserve">Кассета должна быть без механических повреждений в фирменной упаковке (коробке) и промаркирована в соответствии с положениями настоящего Регламента. </w:t>
      </w:r>
    </w:p>
    <w:p w:rsidR="008D32AB" w:rsidRPr="00363984" w:rsidRDefault="008D32AB" w:rsidP="00DE28EE">
      <w:pPr>
        <w:numPr>
          <w:ilvl w:val="1"/>
          <w:numId w:val="11"/>
        </w:numPr>
        <w:jc w:val="both"/>
      </w:pPr>
      <w:r w:rsidRPr="00363984">
        <w:t xml:space="preserve">Кассеты </w:t>
      </w:r>
      <w:r w:rsidRPr="00963E81">
        <w:t>и их упаковки</w:t>
      </w:r>
      <w:r w:rsidRPr="00363984">
        <w:t xml:space="preserve">, содержащие Видеофонограмму, оформляются наклейками. </w:t>
      </w:r>
    </w:p>
    <w:p w:rsidR="008D32AB" w:rsidRPr="00363984" w:rsidRDefault="008D32AB" w:rsidP="00DE28EE">
      <w:pPr>
        <w:numPr>
          <w:ilvl w:val="1"/>
          <w:numId w:val="11"/>
        </w:numPr>
        <w:ind w:left="851" w:hanging="709"/>
        <w:jc w:val="both"/>
      </w:pPr>
      <w:r w:rsidRPr="00363984">
        <w:t>Информация, указанная на наклейках Кассеты и ее упаковке, должна быть идентичной и содержать:</w:t>
      </w:r>
    </w:p>
    <w:p w:rsidR="008D32AB" w:rsidRPr="00363984" w:rsidRDefault="008D32AB" w:rsidP="00DE28EE">
      <w:pPr>
        <w:numPr>
          <w:ilvl w:val="0"/>
          <w:numId w:val="12"/>
        </w:numPr>
        <w:jc w:val="both"/>
      </w:pPr>
      <w:r w:rsidRPr="00363984">
        <w:t>полное название Телепередачи;</w:t>
      </w:r>
    </w:p>
    <w:p w:rsidR="008D32AB" w:rsidRPr="00363984" w:rsidRDefault="008D32AB" w:rsidP="00DE28EE">
      <w:pPr>
        <w:numPr>
          <w:ilvl w:val="0"/>
          <w:numId w:val="12"/>
        </w:numPr>
        <w:jc w:val="both"/>
      </w:pPr>
      <w:r w:rsidRPr="00363984">
        <w:t xml:space="preserve">категория информационной продукции (знаки возрастного ограничения, и/или о вреде </w:t>
      </w:r>
      <w:proofErr w:type="spellStart"/>
      <w:r w:rsidRPr="00363984">
        <w:t>табакокурения</w:t>
      </w:r>
      <w:proofErr w:type="spellEnd"/>
      <w:r w:rsidRPr="00363984">
        <w:t>);</w:t>
      </w:r>
    </w:p>
    <w:p w:rsidR="008D32AB" w:rsidRPr="00363984" w:rsidRDefault="008D32AB" w:rsidP="00DE28EE">
      <w:pPr>
        <w:numPr>
          <w:ilvl w:val="0"/>
          <w:numId w:val="12"/>
        </w:numPr>
        <w:jc w:val="both"/>
      </w:pPr>
      <w:r w:rsidRPr="00363984">
        <w:t>индекс, шифр Телепередачи;</w:t>
      </w:r>
    </w:p>
    <w:p w:rsidR="008D32AB" w:rsidRPr="00363984" w:rsidRDefault="008D32AB" w:rsidP="00DE28EE">
      <w:pPr>
        <w:numPr>
          <w:ilvl w:val="0"/>
          <w:numId w:val="12"/>
        </w:numPr>
        <w:tabs>
          <w:tab w:val="num" w:pos="851"/>
        </w:tabs>
        <w:jc w:val="both"/>
      </w:pPr>
      <w:r w:rsidRPr="00363984">
        <w:t>дату эфира;</w:t>
      </w:r>
    </w:p>
    <w:p w:rsidR="008D32AB" w:rsidRPr="00363984" w:rsidRDefault="008D32AB" w:rsidP="00DE28EE">
      <w:pPr>
        <w:numPr>
          <w:ilvl w:val="0"/>
          <w:numId w:val="12"/>
        </w:numPr>
        <w:jc w:val="both"/>
      </w:pPr>
      <w:r w:rsidRPr="00363984">
        <w:t>хронометраж Телепередачи;</w:t>
      </w:r>
    </w:p>
    <w:p w:rsidR="008D32AB" w:rsidRPr="00363984" w:rsidRDefault="008D32AB" w:rsidP="00DE28EE">
      <w:pPr>
        <w:numPr>
          <w:ilvl w:val="0"/>
          <w:numId w:val="12"/>
        </w:numPr>
        <w:jc w:val="both"/>
      </w:pPr>
      <w:r w:rsidRPr="00363984">
        <w:t>начальный и конечный тайм-коды;</w:t>
      </w:r>
    </w:p>
    <w:p w:rsidR="008D32AB" w:rsidRPr="00363984" w:rsidRDefault="008D32AB" w:rsidP="00DE28EE">
      <w:pPr>
        <w:numPr>
          <w:ilvl w:val="0"/>
          <w:numId w:val="12"/>
        </w:numPr>
        <w:jc w:val="both"/>
      </w:pPr>
      <w:r w:rsidRPr="00363984">
        <w:t>тайм-коды мест для размещения рекламных блоков;</w:t>
      </w:r>
    </w:p>
    <w:p w:rsidR="008D32AB" w:rsidRPr="00363984" w:rsidRDefault="008D32AB" w:rsidP="00DE28EE">
      <w:pPr>
        <w:numPr>
          <w:ilvl w:val="0"/>
          <w:numId w:val="12"/>
        </w:numPr>
        <w:jc w:val="both"/>
      </w:pPr>
      <w:r w:rsidRPr="00363984">
        <w:t xml:space="preserve">указание на режим звука (моно, стерео, </w:t>
      </w:r>
      <w:r w:rsidRPr="00363984">
        <w:rPr>
          <w:lang w:val="en-US"/>
        </w:rPr>
        <w:t>DOLBY</w:t>
      </w:r>
      <w:r w:rsidRPr="00363984">
        <w:t xml:space="preserve"> </w:t>
      </w:r>
      <w:r w:rsidRPr="00363984">
        <w:rPr>
          <w:lang w:val="en-US"/>
        </w:rPr>
        <w:t>E</w:t>
      </w:r>
      <w:r w:rsidRPr="00363984">
        <w:t>);</w:t>
      </w:r>
    </w:p>
    <w:p w:rsidR="008D32AB" w:rsidRPr="00363984" w:rsidRDefault="008D32AB" w:rsidP="00DE28EE">
      <w:pPr>
        <w:numPr>
          <w:ilvl w:val="0"/>
          <w:numId w:val="12"/>
        </w:numPr>
        <w:jc w:val="both"/>
      </w:pPr>
      <w:r w:rsidRPr="00363984">
        <w:t>указание формата кадра;</w:t>
      </w:r>
    </w:p>
    <w:p w:rsidR="008D32AB" w:rsidRPr="00363984" w:rsidRDefault="008D32AB" w:rsidP="00DE28EE">
      <w:pPr>
        <w:numPr>
          <w:ilvl w:val="0"/>
          <w:numId w:val="12"/>
        </w:numPr>
        <w:jc w:val="both"/>
      </w:pPr>
      <w:r w:rsidRPr="00363984">
        <w:t>идентификационный номер (</w:t>
      </w:r>
      <w:r w:rsidRPr="00363984">
        <w:rPr>
          <w:lang w:val="en-US"/>
        </w:rPr>
        <w:t>ID</w:t>
      </w:r>
      <w:r w:rsidRPr="00363984">
        <w:t>).</w:t>
      </w:r>
    </w:p>
    <w:p w:rsidR="008D32AB" w:rsidRPr="00363984" w:rsidRDefault="008D32AB" w:rsidP="008D32AB">
      <w:pPr>
        <w:jc w:val="both"/>
        <w:rPr>
          <w:sz w:val="18"/>
          <w:szCs w:val="18"/>
          <w:lang w:val="en-US"/>
        </w:rPr>
      </w:pPr>
    </w:p>
    <w:p w:rsidR="008D32AB" w:rsidRPr="00363984" w:rsidRDefault="008D32AB" w:rsidP="008D32AB">
      <w:pPr>
        <w:jc w:val="both"/>
        <w:rPr>
          <w:sz w:val="18"/>
          <w:szCs w:val="18"/>
          <w:lang w:val="en-US"/>
        </w:rPr>
      </w:pPr>
    </w:p>
    <w:p w:rsidR="008D32AB" w:rsidRPr="00363984" w:rsidRDefault="008D32AB" w:rsidP="00DE28EE">
      <w:pPr>
        <w:numPr>
          <w:ilvl w:val="0"/>
          <w:numId w:val="13"/>
        </w:numPr>
        <w:jc w:val="center"/>
        <w:rPr>
          <w:b/>
          <w:caps/>
        </w:rPr>
      </w:pPr>
      <w:r w:rsidRPr="00363984">
        <w:rPr>
          <w:b/>
          <w:caps/>
        </w:rPr>
        <w:t>Требования к видеодискам</w:t>
      </w:r>
      <w:r w:rsidRPr="00963E81">
        <w:rPr>
          <w:b/>
          <w:caps/>
        </w:rPr>
        <w:t xml:space="preserve"> </w:t>
      </w:r>
      <w:r w:rsidRPr="00363984">
        <w:rPr>
          <w:b/>
          <w:lang w:val="en-US"/>
        </w:rPr>
        <w:t>X</w:t>
      </w:r>
      <w:r w:rsidRPr="00363984">
        <w:rPr>
          <w:b/>
        </w:rPr>
        <w:t>D</w:t>
      </w:r>
      <w:r w:rsidRPr="00363984">
        <w:rPr>
          <w:b/>
          <w:lang w:val="en-US"/>
        </w:rPr>
        <w:t>CAM</w:t>
      </w:r>
    </w:p>
    <w:p w:rsidR="008D32AB" w:rsidRPr="00363984" w:rsidRDefault="008D32AB" w:rsidP="008D32AB">
      <w:pPr>
        <w:rPr>
          <w:rFonts w:ascii="Arial" w:hAnsi="Arial" w:cs="Arial"/>
          <w:caps/>
          <w:sz w:val="18"/>
          <w:szCs w:val="18"/>
        </w:rPr>
      </w:pPr>
    </w:p>
    <w:p w:rsidR="008D32AB" w:rsidRPr="00363984" w:rsidRDefault="008D32AB" w:rsidP="00DE28EE">
      <w:pPr>
        <w:numPr>
          <w:ilvl w:val="1"/>
          <w:numId w:val="14"/>
        </w:numPr>
        <w:ind w:left="851" w:hanging="709"/>
        <w:jc w:val="both"/>
      </w:pPr>
      <w:r w:rsidRPr="00363984">
        <w:t>Рабочая поверхность и картридж диска должны быть без механических повреждений, грязи и пыли.</w:t>
      </w:r>
    </w:p>
    <w:p w:rsidR="008D32AB" w:rsidRPr="00363984" w:rsidRDefault="008D32AB" w:rsidP="00DE28EE">
      <w:pPr>
        <w:numPr>
          <w:ilvl w:val="1"/>
          <w:numId w:val="14"/>
        </w:numPr>
        <w:ind w:firstLine="142"/>
        <w:jc w:val="both"/>
      </w:pPr>
      <w:r w:rsidRPr="00363984">
        <w:t>Диск должен быть заблокирован от записи.</w:t>
      </w:r>
    </w:p>
    <w:p w:rsidR="008D32AB" w:rsidRPr="00363984" w:rsidRDefault="008D32AB" w:rsidP="00DE28EE">
      <w:pPr>
        <w:numPr>
          <w:ilvl w:val="1"/>
          <w:numId w:val="14"/>
        </w:numPr>
        <w:ind w:left="851" w:hanging="709"/>
        <w:jc w:val="both"/>
      </w:pPr>
      <w:r w:rsidRPr="00363984">
        <w:t xml:space="preserve">Диск </w:t>
      </w:r>
      <w:r w:rsidRPr="00EC00BE">
        <w:t xml:space="preserve">производства фирмы </w:t>
      </w:r>
      <w:proofErr w:type="spellStart"/>
      <w:r w:rsidRPr="00EC00BE">
        <w:t>Sony</w:t>
      </w:r>
      <w:proofErr w:type="spellEnd"/>
      <w:r w:rsidRPr="00363984">
        <w:t xml:space="preserve"> должен быть в фирменной упаковке (коробке) и промаркирован в соответствии с положениями настоящего Регламента. </w:t>
      </w:r>
    </w:p>
    <w:p w:rsidR="008D32AB" w:rsidRPr="00363984" w:rsidRDefault="008D32AB" w:rsidP="00DE28EE">
      <w:pPr>
        <w:numPr>
          <w:ilvl w:val="1"/>
          <w:numId w:val="14"/>
        </w:numPr>
        <w:ind w:firstLine="142"/>
        <w:jc w:val="both"/>
      </w:pPr>
      <w:r w:rsidRPr="00363984">
        <w:t xml:space="preserve">Диски </w:t>
      </w:r>
      <w:r w:rsidRPr="00963E81">
        <w:t>и их упаковки</w:t>
      </w:r>
      <w:r w:rsidRPr="00363984">
        <w:t xml:space="preserve"> содержащие Видеофонограмму, оформляются наклейками. </w:t>
      </w:r>
    </w:p>
    <w:p w:rsidR="008D32AB" w:rsidRPr="00363984" w:rsidRDefault="008D32AB" w:rsidP="00DE28EE">
      <w:pPr>
        <w:numPr>
          <w:ilvl w:val="1"/>
          <w:numId w:val="14"/>
        </w:numPr>
        <w:ind w:left="851" w:hanging="709"/>
        <w:jc w:val="both"/>
      </w:pPr>
      <w:r w:rsidRPr="00363984">
        <w:t xml:space="preserve">Имя файла на диске должно соответствовать </w:t>
      </w:r>
      <w:r w:rsidRPr="00363984">
        <w:rPr>
          <w:lang w:val="en-US"/>
        </w:rPr>
        <w:t>ID</w:t>
      </w:r>
      <w:r w:rsidRPr="00363984">
        <w:t xml:space="preserve"> Телепередачи и  на наклейке Диска, и на его упаковке; </w:t>
      </w:r>
    </w:p>
    <w:p w:rsidR="008D32AB" w:rsidRPr="00363984" w:rsidRDefault="008D32AB" w:rsidP="00DE28EE">
      <w:pPr>
        <w:numPr>
          <w:ilvl w:val="1"/>
          <w:numId w:val="14"/>
        </w:numPr>
        <w:ind w:left="851" w:hanging="709"/>
        <w:jc w:val="both"/>
      </w:pPr>
      <w:r w:rsidRPr="00363984">
        <w:t>Информация, указанная на наклейках Диска и его упаковке, должна быть идентичной и содержать:</w:t>
      </w:r>
    </w:p>
    <w:p w:rsidR="008D32AB" w:rsidRPr="00363984" w:rsidRDefault="008D32AB" w:rsidP="00DE28EE">
      <w:pPr>
        <w:numPr>
          <w:ilvl w:val="0"/>
          <w:numId w:val="12"/>
        </w:numPr>
        <w:jc w:val="both"/>
      </w:pPr>
      <w:r w:rsidRPr="00363984">
        <w:t>полное название Телепередачи;</w:t>
      </w:r>
    </w:p>
    <w:p w:rsidR="008D32AB" w:rsidRPr="00363984" w:rsidRDefault="008D32AB" w:rsidP="00DE28EE">
      <w:pPr>
        <w:numPr>
          <w:ilvl w:val="0"/>
          <w:numId w:val="12"/>
        </w:numPr>
        <w:jc w:val="both"/>
      </w:pPr>
      <w:r w:rsidRPr="00363984">
        <w:t xml:space="preserve">категория информационной продукции (знаки возрастного ограничения, и/или о вреде </w:t>
      </w:r>
      <w:proofErr w:type="spellStart"/>
      <w:r w:rsidRPr="00363984">
        <w:t>табакокурения</w:t>
      </w:r>
      <w:proofErr w:type="spellEnd"/>
      <w:r w:rsidRPr="00363984">
        <w:t>);</w:t>
      </w:r>
    </w:p>
    <w:p w:rsidR="008D32AB" w:rsidRPr="00363984" w:rsidRDefault="008D32AB" w:rsidP="00DE28EE">
      <w:pPr>
        <w:numPr>
          <w:ilvl w:val="0"/>
          <w:numId w:val="12"/>
        </w:numPr>
        <w:jc w:val="both"/>
      </w:pPr>
      <w:r w:rsidRPr="00363984">
        <w:t>индекс, шифр Телепередачи;</w:t>
      </w:r>
    </w:p>
    <w:p w:rsidR="008D32AB" w:rsidRPr="00363984" w:rsidRDefault="008D32AB" w:rsidP="00DE28EE">
      <w:pPr>
        <w:numPr>
          <w:ilvl w:val="0"/>
          <w:numId w:val="12"/>
        </w:numPr>
        <w:tabs>
          <w:tab w:val="num" w:pos="851"/>
        </w:tabs>
        <w:jc w:val="both"/>
      </w:pPr>
      <w:r w:rsidRPr="00363984">
        <w:t>дату эфира;</w:t>
      </w:r>
    </w:p>
    <w:p w:rsidR="008D32AB" w:rsidRPr="00363984" w:rsidRDefault="008D32AB" w:rsidP="00DE28EE">
      <w:pPr>
        <w:numPr>
          <w:ilvl w:val="0"/>
          <w:numId w:val="12"/>
        </w:numPr>
        <w:jc w:val="both"/>
      </w:pPr>
      <w:r w:rsidRPr="00363984">
        <w:t>хронометраж Телепередачи;</w:t>
      </w:r>
    </w:p>
    <w:p w:rsidR="008D32AB" w:rsidRPr="00363984" w:rsidRDefault="008D32AB" w:rsidP="00DE28EE">
      <w:pPr>
        <w:numPr>
          <w:ilvl w:val="0"/>
          <w:numId w:val="12"/>
        </w:numPr>
        <w:jc w:val="both"/>
      </w:pPr>
      <w:r w:rsidRPr="00363984">
        <w:t>начальный и конечный тайм-коды;</w:t>
      </w:r>
    </w:p>
    <w:p w:rsidR="008D32AB" w:rsidRPr="00363984" w:rsidRDefault="008D32AB" w:rsidP="00DE28EE">
      <w:pPr>
        <w:numPr>
          <w:ilvl w:val="0"/>
          <w:numId w:val="12"/>
        </w:numPr>
        <w:jc w:val="both"/>
      </w:pPr>
      <w:r w:rsidRPr="00363984">
        <w:t>тайм-коды мест для размещения рекламных блоков;</w:t>
      </w:r>
    </w:p>
    <w:p w:rsidR="008D32AB" w:rsidRPr="00363984" w:rsidRDefault="008D32AB" w:rsidP="00DE28EE">
      <w:pPr>
        <w:numPr>
          <w:ilvl w:val="0"/>
          <w:numId w:val="12"/>
        </w:numPr>
        <w:jc w:val="both"/>
      </w:pPr>
      <w:r w:rsidRPr="00363984">
        <w:t>указание на режим звука (стерео, многоканальный);</w:t>
      </w:r>
    </w:p>
    <w:p w:rsidR="008D32AB" w:rsidRPr="00363984" w:rsidRDefault="008D32AB" w:rsidP="00DE28EE">
      <w:pPr>
        <w:numPr>
          <w:ilvl w:val="0"/>
          <w:numId w:val="12"/>
        </w:numPr>
        <w:jc w:val="both"/>
      </w:pPr>
      <w:r w:rsidRPr="00363984">
        <w:t>идентификационный номер (</w:t>
      </w:r>
      <w:r w:rsidRPr="00363984">
        <w:rPr>
          <w:lang w:val="en-US"/>
        </w:rPr>
        <w:t>ID</w:t>
      </w:r>
      <w:r w:rsidRPr="00363984">
        <w:t>).</w:t>
      </w:r>
    </w:p>
    <w:p w:rsidR="008D32AB" w:rsidRPr="00363984" w:rsidRDefault="008D32AB" w:rsidP="008D32AB">
      <w:pPr>
        <w:ind w:left="530"/>
        <w:jc w:val="both"/>
        <w:rPr>
          <w:sz w:val="20"/>
          <w:szCs w:val="20"/>
        </w:rPr>
      </w:pPr>
    </w:p>
    <w:p w:rsidR="008D32AB" w:rsidRPr="00363984" w:rsidRDefault="008D32AB" w:rsidP="00DE28EE">
      <w:pPr>
        <w:numPr>
          <w:ilvl w:val="0"/>
          <w:numId w:val="13"/>
        </w:numPr>
        <w:jc w:val="center"/>
        <w:rPr>
          <w:b/>
          <w:caps/>
        </w:rPr>
      </w:pPr>
      <w:r w:rsidRPr="00363984">
        <w:rPr>
          <w:b/>
          <w:caps/>
        </w:rPr>
        <w:t>Требования к видеоФАЙЛАМ И ДИСКАМ ФОРМАТА XDCAM</w:t>
      </w:r>
    </w:p>
    <w:p w:rsidR="008D32AB" w:rsidRPr="00363984" w:rsidRDefault="008D32AB" w:rsidP="008D32AB">
      <w:pPr>
        <w:rPr>
          <w:b/>
          <w:caps/>
          <w:sz w:val="16"/>
          <w:szCs w:val="16"/>
        </w:rPr>
      </w:pPr>
    </w:p>
    <w:p w:rsidR="008D32AB" w:rsidRPr="00363984" w:rsidRDefault="008D32AB" w:rsidP="00DE28EE">
      <w:pPr>
        <w:widowControl w:val="0"/>
        <w:numPr>
          <w:ilvl w:val="1"/>
          <w:numId w:val="15"/>
        </w:numPr>
      </w:pPr>
      <w:r w:rsidRPr="00363984">
        <w:t xml:space="preserve">Технические требования к </w:t>
      </w:r>
      <w:proofErr w:type="spellStart"/>
      <w:r w:rsidRPr="00363984">
        <w:t>Видеофайлу</w:t>
      </w:r>
      <w:proofErr w:type="spellEnd"/>
      <w:r w:rsidRPr="00363984">
        <w:t>:</w:t>
      </w:r>
    </w:p>
    <w:p w:rsidR="008D32AB" w:rsidRPr="00363984" w:rsidRDefault="008D32AB" w:rsidP="008D32AB">
      <w:pPr>
        <w:widowControl w:val="0"/>
      </w:pPr>
    </w:p>
    <w:tbl>
      <w:tblPr>
        <w:tblW w:w="9602" w:type="dxa"/>
        <w:jc w:val="center"/>
        <w:tblInd w:w="57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/>
      </w:tblPr>
      <w:tblGrid>
        <w:gridCol w:w="2540"/>
        <w:gridCol w:w="3517"/>
        <w:gridCol w:w="3545"/>
      </w:tblGrid>
      <w:tr w:rsidR="008D32AB" w:rsidRPr="00363984" w:rsidTr="00051A31">
        <w:trPr>
          <w:trHeight w:val="255"/>
          <w:jc w:val="center"/>
        </w:trPr>
        <w:tc>
          <w:tcPr>
            <w:tcW w:w="2540" w:type="dxa"/>
            <w:noWrap/>
            <w:vAlign w:val="bottom"/>
          </w:tcPr>
          <w:p w:rsidR="008D32AB" w:rsidRPr="00363984" w:rsidRDefault="008D32AB" w:rsidP="00051A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3984">
              <w:rPr>
                <w:rFonts w:ascii="Arial" w:hAnsi="Arial" w:cs="Arial"/>
                <w:b/>
                <w:sz w:val="20"/>
                <w:szCs w:val="20"/>
              </w:rPr>
              <w:t>Параметр</w:t>
            </w:r>
          </w:p>
        </w:tc>
        <w:tc>
          <w:tcPr>
            <w:tcW w:w="3517" w:type="dxa"/>
            <w:noWrap/>
            <w:vAlign w:val="bottom"/>
          </w:tcPr>
          <w:p w:rsidR="008D32AB" w:rsidRPr="00363984" w:rsidRDefault="008D32AB" w:rsidP="00051A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3984">
              <w:rPr>
                <w:rFonts w:ascii="Arial" w:hAnsi="Arial" w:cs="Arial"/>
                <w:b/>
                <w:bCs/>
                <w:sz w:val="20"/>
                <w:szCs w:val="20"/>
              </w:rPr>
              <w:t>формат SD : IMX50</w:t>
            </w:r>
          </w:p>
        </w:tc>
        <w:tc>
          <w:tcPr>
            <w:tcW w:w="3545" w:type="dxa"/>
            <w:noWrap/>
            <w:vAlign w:val="bottom"/>
          </w:tcPr>
          <w:p w:rsidR="008D32AB" w:rsidRPr="00363984" w:rsidRDefault="008D32AB" w:rsidP="00051A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3984">
              <w:rPr>
                <w:rFonts w:ascii="Arial" w:hAnsi="Arial" w:cs="Arial"/>
                <w:b/>
                <w:bCs/>
                <w:sz w:val="20"/>
                <w:szCs w:val="20"/>
              </w:rPr>
              <w:t>формат HD: XDCAM HD422</w:t>
            </w:r>
          </w:p>
        </w:tc>
      </w:tr>
      <w:tr w:rsidR="008D32AB" w:rsidRPr="00363984" w:rsidTr="00051A31">
        <w:trPr>
          <w:trHeight w:val="255"/>
          <w:jc w:val="center"/>
        </w:trPr>
        <w:tc>
          <w:tcPr>
            <w:tcW w:w="9602" w:type="dxa"/>
            <w:gridSpan w:val="3"/>
            <w:noWrap/>
            <w:vAlign w:val="center"/>
          </w:tcPr>
          <w:p w:rsidR="008D32AB" w:rsidRPr="00363984" w:rsidRDefault="008D32AB" w:rsidP="00051A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3984">
              <w:rPr>
                <w:rFonts w:ascii="Arial" w:hAnsi="Arial" w:cs="Arial"/>
                <w:b/>
                <w:bCs/>
                <w:sz w:val="20"/>
                <w:szCs w:val="20"/>
              </w:rPr>
              <w:t>Контейнер</w:t>
            </w:r>
          </w:p>
        </w:tc>
      </w:tr>
      <w:tr w:rsidR="008D32AB" w:rsidRPr="00363984" w:rsidTr="00051A31">
        <w:trPr>
          <w:trHeight w:val="255"/>
          <w:jc w:val="center"/>
        </w:trPr>
        <w:tc>
          <w:tcPr>
            <w:tcW w:w="2540" w:type="dxa"/>
            <w:noWrap/>
            <w:vAlign w:val="bottom"/>
          </w:tcPr>
          <w:p w:rsidR="008D32AB" w:rsidRPr="00363984" w:rsidRDefault="008D32AB" w:rsidP="00051A31">
            <w:pPr>
              <w:rPr>
                <w:rFonts w:ascii="Arial" w:hAnsi="Arial" w:cs="Arial"/>
                <w:sz w:val="20"/>
                <w:szCs w:val="20"/>
              </w:rPr>
            </w:pPr>
            <w:r w:rsidRPr="00363984">
              <w:rPr>
                <w:rFonts w:ascii="Arial" w:hAnsi="Arial" w:cs="Arial"/>
                <w:sz w:val="20"/>
                <w:szCs w:val="20"/>
              </w:rPr>
              <w:t>Формат контейнера</w:t>
            </w:r>
          </w:p>
        </w:tc>
        <w:tc>
          <w:tcPr>
            <w:tcW w:w="3517" w:type="dxa"/>
            <w:noWrap/>
            <w:vAlign w:val="bottom"/>
          </w:tcPr>
          <w:p w:rsidR="008D32AB" w:rsidRPr="00363984" w:rsidRDefault="008D32AB" w:rsidP="00051A31">
            <w:pPr>
              <w:rPr>
                <w:rFonts w:ascii="Arial" w:hAnsi="Arial" w:cs="Arial"/>
                <w:sz w:val="20"/>
                <w:szCs w:val="20"/>
              </w:rPr>
            </w:pPr>
            <w:r w:rsidRPr="00363984">
              <w:rPr>
                <w:rFonts w:ascii="Arial" w:hAnsi="Arial" w:cs="Arial"/>
                <w:sz w:val="20"/>
                <w:szCs w:val="20"/>
              </w:rPr>
              <w:t>MXF</w:t>
            </w:r>
          </w:p>
        </w:tc>
        <w:tc>
          <w:tcPr>
            <w:tcW w:w="3545" w:type="dxa"/>
            <w:noWrap/>
            <w:vAlign w:val="bottom"/>
          </w:tcPr>
          <w:p w:rsidR="008D32AB" w:rsidRPr="00363984" w:rsidRDefault="008D32AB" w:rsidP="00051A31">
            <w:pPr>
              <w:rPr>
                <w:rFonts w:ascii="Arial" w:hAnsi="Arial" w:cs="Arial"/>
                <w:sz w:val="20"/>
                <w:szCs w:val="20"/>
              </w:rPr>
            </w:pPr>
            <w:r w:rsidRPr="00363984">
              <w:rPr>
                <w:rFonts w:ascii="Arial" w:hAnsi="Arial" w:cs="Arial"/>
                <w:sz w:val="20"/>
                <w:szCs w:val="20"/>
              </w:rPr>
              <w:t>MXF</w:t>
            </w:r>
          </w:p>
        </w:tc>
      </w:tr>
      <w:tr w:rsidR="008D32AB" w:rsidRPr="00363984" w:rsidTr="00051A31">
        <w:trPr>
          <w:trHeight w:val="255"/>
          <w:jc w:val="center"/>
        </w:trPr>
        <w:tc>
          <w:tcPr>
            <w:tcW w:w="2540" w:type="dxa"/>
            <w:noWrap/>
            <w:vAlign w:val="bottom"/>
          </w:tcPr>
          <w:p w:rsidR="008D32AB" w:rsidRPr="00363984" w:rsidRDefault="008D32AB" w:rsidP="00051A31">
            <w:pPr>
              <w:rPr>
                <w:rFonts w:ascii="Arial" w:hAnsi="Arial" w:cs="Arial"/>
                <w:sz w:val="20"/>
                <w:szCs w:val="20"/>
              </w:rPr>
            </w:pPr>
            <w:r w:rsidRPr="00363984">
              <w:rPr>
                <w:rFonts w:ascii="Arial" w:hAnsi="Arial" w:cs="Arial"/>
                <w:sz w:val="20"/>
                <w:szCs w:val="20"/>
              </w:rPr>
              <w:t>МХF шаблон</w:t>
            </w:r>
          </w:p>
        </w:tc>
        <w:tc>
          <w:tcPr>
            <w:tcW w:w="3517" w:type="dxa"/>
            <w:noWrap/>
            <w:vAlign w:val="bottom"/>
          </w:tcPr>
          <w:p w:rsidR="008D32AB" w:rsidRPr="00363984" w:rsidRDefault="008D32AB" w:rsidP="00051A31">
            <w:pPr>
              <w:rPr>
                <w:rFonts w:ascii="Arial" w:hAnsi="Arial" w:cs="Arial"/>
                <w:sz w:val="20"/>
                <w:szCs w:val="20"/>
              </w:rPr>
            </w:pPr>
            <w:r w:rsidRPr="00363984">
              <w:rPr>
                <w:rFonts w:ascii="Arial" w:hAnsi="Arial" w:cs="Arial"/>
                <w:sz w:val="20"/>
                <w:szCs w:val="20"/>
              </w:rPr>
              <w:t>OP-1a</w:t>
            </w:r>
          </w:p>
        </w:tc>
        <w:tc>
          <w:tcPr>
            <w:tcW w:w="3545" w:type="dxa"/>
            <w:noWrap/>
            <w:vAlign w:val="bottom"/>
          </w:tcPr>
          <w:p w:rsidR="008D32AB" w:rsidRPr="00363984" w:rsidRDefault="008D32AB" w:rsidP="00051A31">
            <w:pPr>
              <w:rPr>
                <w:rFonts w:ascii="Arial" w:hAnsi="Arial" w:cs="Arial"/>
                <w:sz w:val="20"/>
                <w:szCs w:val="20"/>
              </w:rPr>
            </w:pPr>
            <w:r w:rsidRPr="00363984">
              <w:rPr>
                <w:rFonts w:ascii="Arial" w:hAnsi="Arial" w:cs="Arial"/>
                <w:sz w:val="20"/>
                <w:szCs w:val="20"/>
              </w:rPr>
              <w:t>OP-1a</w:t>
            </w:r>
          </w:p>
        </w:tc>
      </w:tr>
      <w:tr w:rsidR="008D32AB" w:rsidRPr="00363984" w:rsidTr="00051A31">
        <w:trPr>
          <w:trHeight w:val="255"/>
          <w:jc w:val="center"/>
        </w:trPr>
        <w:tc>
          <w:tcPr>
            <w:tcW w:w="9602" w:type="dxa"/>
            <w:gridSpan w:val="3"/>
            <w:noWrap/>
            <w:vAlign w:val="center"/>
          </w:tcPr>
          <w:p w:rsidR="008D32AB" w:rsidRPr="00363984" w:rsidRDefault="008D32AB" w:rsidP="00051A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63984">
              <w:rPr>
                <w:rFonts w:ascii="Arial" w:hAnsi="Arial" w:cs="Arial"/>
                <w:b/>
                <w:bCs/>
                <w:sz w:val="20"/>
                <w:szCs w:val="20"/>
              </w:rPr>
              <w:t>Видеотрек</w:t>
            </w:r>
            <w:proofErr w:type="spellEnd"/>
          </w:p>
        </w:tc>
      </w:tr>
      <w:tr w:rsidR="008D32AB" w:rsidRPr="00363984" w:rsidTr="00051A31">
        <w:trPr>
          <w:trHeight w:val="255"/>
          <w:jc w:val="center"/>
        </w:trPr>
        <w:tc>
          <w:tcPr>
            <w:tcW w:w="2540" w:type="dxa"/>
            <w:noWrap/>
            <w:vAlign w:val="bottom"/>
          </w:tcPr>
          <w:p w:rsidR="008D32AB" w:rsidRPr="00363984" w:rsidRDefault="008D32AB" w:rsidP="00051A31">
            <w:pPr>
              <w:rPr>
                <w:rFonts w:ascii="Arial" w:hAnsi="Arial" w:cs="Arial"/>
                <w:sz w:val="20"/>
                <w:szCs w:val="20"/>
              </w:rPr>
            </w:pPr>
            <w:r w:rsidRPr="00363984">
              <w:rPr>
                <w:rFonts w:ascii="Arial" w:hAnsi="Arial" w:cs="Arial"/>
                <w:sz w:val="20"/>
                <w:szCs w:val="20"/>
              </w:rPr>
              <w:t>Идентификатор (ID)</w:t>
            </w:r>
          </w:p>
        </w:tc>
        <w:tc>
          <w:tcPr>
            <w:tcW w:w="3517" w:type="dxa"/>
            <w:noWrap/>
            <w:vAlign w:val="bottom"/>
          </w:tcPr>
          <w:p w:rsidR="008D32AB" w:rsidRPr="00363984" w:rsidRDefault="008D32AB" w:rsidP="00051A31">
            <w:pPr>
              <w:rPr>
                <w:rFonts w:ascii="Arial" w:hAnsi="Arial" w:cs="Arial"/>
                <w:sz w:val="20"/>
                <w:szCs w:val="20"/>
              </w:rPr>
            </w:pPr>
            <w:r w:rsidRPr="0036398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545" w:type="dxa"/>
            <w:noWrap/>
            <w:vAlign w:val="bottom"/>
          </w:tcPr>
          <w:p w:rsidR="008D32AB" w:rsidRPr="00363984" w:rsidRDefault="008D32AB" w:rsidP="00051A31">
            <w:pPr>
              <w:rPr>
                <w:rFonts w:ascii="Arial" w:hAnsi="Arial" w:cs="Arial"/>
                <w:sz w:val="20"/>
                <w:szCs w:val="20"/>
              </w:rPr>
            </w:pPr>
            <w:r w:rsidRPr="00363984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8D32AB" w:rsidRPr="00363984" w:rsidTr="00051A31">
        <w:trPr>
          <w:trHeight w:val="255"/>
          <w:jc w:val="center"/>
        </w:trPr>
        <w:tc>
          <w:tcPr>
            <w:tcW w:w="2540" w:type="dxa"/>
            <w:noWrap/>
            <w:vAlign w:val="bottom"/>
          </w:tcPr>
          <w:p w:rsidR="008D32AB" w:rsidRPr="00363984" w:rsidRDefault="008D32AB" w:rsidP="00051A31">
            <w:pPr>
              <w:rPr>
                <w:rFonts w:ascii="Arial" w:hAnsi="Arial" w:cs="Arial"/>
                <w:sz w:val="20"/>
                <w:szCs w:val="20"/>
              </w:rPr>
            </w:pPr>
            <w:r w:rsidRPr="00363984">
              <w:rPr>
                <w:rFonts w:ascii="Arial" w:hAnsi="Arial" w:cs="Arial"/>
                <w:sz w:val="20"/>
                <w:szCs w:val="20"/>
              </w:rPr>
              <w:t>Кодек</w:t>
            </w:r>
          </w:p>
        </w:tc>
        <w:tc>
          <w:tcPr>
            <w:tcW w:w="3517" w:type="dxa"/>
            <w:noWrap/>
            <w:vAlign w:val="bottom"/>
          </w:tcPr>
          <w:p w:rsidR="008D32AB" w:rsidRPr="00363984" w:rsidRDefault="008D32AB" w:rsidP="00051A31">
            <w:pPr>
              <w:rPr>
                <w:rFonts w:ascii="Arial" w:hAnsi="Arial" w:cs="Arial"/>
                <w:sz w:val="20"/>
                <w:szCs w:val="20"/>
              </w:rPr>
            </w:pPr>
            <w:r w:rsidRPr="00363984">
              <w:rPr>
                <w:rFonts w:ascii="Arial" w:hAnsi="Arial" w:cs="Arial"/>
                <w:sz w:val="20"/>
                <w:szCs w:val="20"/>
              </w:rPr>
              <w:t xml:space="preserve">MPEG </w:t>
            </w:r>
            <w:proofErr w:type="spellStart"/>
            <w:r w:rsidRPr="00363984">
              <w:rPr>
                <w:rFonts w:ascii="Arial" w:hAnsi="Arial" w:cs="Arial"/>
                <w:sz w:val="20"/>
                <w:szCs w:val="20"/>
              </w:rPr>
              <w:t>Video</w:t>
            </w:r>
            <w:proofErr w:type="spellEnd"/>
          </w:p>
        </w:tc>
        <w:tc>
          <w:tcPr>
            <w:tcW w:w="3545" w:type="dxa"/>
            <w:noWrap/>
            <w:vAlign w:val="bottom"/>
          </w:tcPr>
          <w:p w:rsidR="008D32AB" w:rsidRPr="00363984" w:rsidRDefault="008D32AB" w:rsidP="00051A31">
            <w:pPr>
              <w:rPr>
                <w:rFonts w:ascii="Arial" w:hAnsi="Arial" w:cs="Arial"/>
                <w:sz w:val="20"/>
                <w:szCs w:val="20"/>
              </w:rPr>
            </w:pPr>
            <w:r w:rsidRPr="00363984">
              <w:rPr>
                <w:rFonts w:ascii="Arial" w:hAnsi="Arial" w:cs="Arial"/>
                <w:sz w:val="20"/>
                <w:szCs w:val="20"/>
              </w:rPr>
              <w:t xml:space="preserve">MPEG </w:t>
            </w:r>
            <w:proofErr w:type="spellStart"/>
            <w:r w:rsidRPr="00363984">
              <w:rPr>
                <w:rFonts w:ascii="Arial" w:hAnsi="Arial" w:cs="Arial"/>
                <w:sz w:val="20"/>
                <w:szCs w:val="20"/>
              </w:rPr>
              <w:t>Video</w:t>
            </w:r>
            <w:proofErr w:type="spellEnd"/>
          </w:p>
        </w:tc>
      </w:tr>
      <w:tr w:rsidR="008D32AB" w:rsidRPr="00363984" w:rsidTr="00051A31">
        <w:trPr>
          <w:trHeight w:val="255"/>
          <w:jc w:val="center"/>
        </w:trPr>
        <w:tc>
          <w:tcPr>
            <w:tcW w:w="2540" w:type="dxa"/>
            <w:noWrap/>
            <w:vAlign w:val="bottom"/>
          </w:tcPr>
          <w:p w:rsidR="008D32AB" w:rsidRPr="00363984" w:rsidRDefault="008D32AB" w:rsidP="00051A31">
            <w:pPr>
              <w:rPr>
                <w:rFonts w:ascii="Arial" w:hAnsi="Arial" w:cs="Arial"/>
                <w:sz w:val="20"/>
                <w:szCs w:val="20"/>
              </w:rPr>
            </w:pPr>
            <w:r w:rsidRPr="00363984">
              <w:rPr>
                <w:rFonts w:ascii="Arial" w:hAnsi="Arial" w:cs="Arial"/>
                <w:sz w:val="20"/>
                <w:szCs w:val="20"/>
              </w:rPr>
              <w:t>Название кодека</w:t>
            </w:r>
          </w:p>
        </w:tc>
        <w:tc>
          <w:tcPr>
            <w:tcW w:w="3517" w:type="dxa"/>
            <w:noWrap/>
            <w:vAlign w:val="bottom"/>
          </w:tcPr>
          <w:p w:rsidR="008D32AB" w:rsidRPr="00363984" w:rsidRDefault="008D32AB" w:rsidP="00051A31">
            <w:pPr>
              <w:rPr>
                <w:rFonts w:ascii="Arial" w:hAnsi="Arial" w:cs="Arial"/>
                <w:sz w:val="20"/>
                <w:szCs w:val="20"/>
              </w:rPr>
            </w:pPr>
            <w:r w:rsidRPr="00363984">
              <w:rPr>
                <w:rFonts w:ascii="Arial" w:hAnsi="Arial" w:cs="Arial"/>
                <w:sz w:val="20"/>
                <w:szCs w:val="20"/>
              </w:rPr>
              <w:t>IMX 50</w:t>
            </w:r>
          </w:p>
        </w:tc>
        <w:tc>
          <w:tcPr>
            <w:tcW w:w="3545" w:type="dxa"/>
            <w:noWrap/>
            <w:vAlign w:val="bottom"/>
          </w:tcPr>
          <w:p w:rsidR="008D32AB" w:rsidRPr="00363984" w:rsidRDefault="008D32AB" w:rsidP="00051A31">
            <w:pPr>
              <w:rPr>
                <w:rFonts w:ascii="Arial" w:hAnsi="Arial" w:cs="Arial"/>
                <w:sz w:val="20"/>
                <w:szCs w:val="20"/>
              </w:rPr>
            </w:pPr>
            <w:r w:rsidRPr="00363984">
              <w:rPr>
                <w:rFonts w:ascii="Arial" w:hAnsi="Arial" w:cs="Arial"/>
                <w:sz w:val="20"/>
                <w:szCs w:val="20"/>
              </w:rPr>
              <w:t>XDCAM HD422</w:t>
            </w:r>
          </w:p>
        </w:tc>
      </w:tr>
      <w:tr w:rsidR="008D32AB" w:rsidRPr="00363984" w:rsidTr="00051A31">
        <w:trPr>
          <w:trHeight w:val="255"/>
          <w:jc w:val="center"/>
        </w:trPr>
        <w:tc>
          <w:tcPr>
            <w:tcW w:w="2540" w:type="dxa"/>
            <w:noWrap/>
            <w:vAlign w:val="bottom"/>
          </w:tcPr>
          <w:p w:rsidR="008D32AB" w:rsidRPr="00363984" w:rsidRDefault="008D32AB" w:rsidP="00051A31">
            <w:pPr>
              <w:rPr>
                <w:rFonts w:ascii="Arial" w:hAnsi="Arial" w:cs="Arial"/>
                <w:sz w:val="20"/>
                <w:szCs w:val="20"/>
              </w:rPr>
            </w:pPr>
            <w:r w:rsidRPr="00363984">
              <w:rPr>
                <w:rFonts w:ascii="Arial" w:hAnsi="Arial" w:cs="Arial"/>
                <w:sz w:val="20"/>
                <w:szCs w:val="20"/>
              </w:rPr>
              <w:t>Версия формата</w:t>
            </w:r>
          </w:p>
        </w:tc>
        <w:tc>
          <w:tcPr>
            <w:tcW w:w="3517" w:type="dxa"/>
            <w:noWrap/>
            <w:vAlign w:val="bottom"/>
          </w:tcPr>
          <w:p w:rsidR="008D32AB" w:rsidRPr="00363984" w:rsidRDefault="008D32AB" w:rsidP="00051A3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63984">
              <w:rPr>
                <w:rFonts w:ascii="Arial" w:hAnsi="Arial" w:cs="Arial"/>
                <w:sz w:val="20"/>
                <w:szCs w:val="20"/>
              </w:rPr>
              <w:t>Version</w:t>
            </w:r>
            <w:proofErr w:type="spellEnd"/>
            <w:r w:rsidRPr="00363984"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3545" w:type="dxa"/>
            <w:noWrap/>
            <w:vAlign w:val="bottom"/>
          </w:tcPr>
          <w:p w:rsidR="008D32AB" w:rsidRPr="00363984" w:rsidRDefault="008D32AB" w:rsidP="00051A3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63984">
              <w:rPr>
                <w:rFonts w:ascii="Arial" w:hAnsi="Arial" w:cs="Arial"/>
                <w:sz w:val="20"/>
                <w:szCs w:val="20"/>
              </w:rPr>
              <w:t>Version</w:t>
            </w:r>
            <w:proofErr w:type="spellEnd"/>
            <w:r w:rsidRPr="00363984"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</w:tr>
      <w:tr w:rsidR="008D32AB" w:rsidRPr="00363984" w:rsidTr="00051A31">
        <w:trPr>
          <w:trHeight w:val="255"/>
          <w:jc w:val="center"/>
        </w:trPr>
        <w:tc>
          <w:tcPr>
            <w:tcW w:w="2540" w:type="dxa"/>
            <w:noWrap/>
            <w:vAlign w:val="bottom"/>
          </w:tcPr>
          <w:p w:rsidR="008D32AB" w:rsidRPr="00363984" w:rsidRDefault="008D32AB" w:rsidP="00051A31">
            <w:pPr>
              <w:rPr>
                <w:rFonts w:ascii="Arial" w:hAnsi="Arial" w:cs="Arial"/>
                <w:sz w:val="20"/>
                <w:szCs w:val="20"/>
              </w:rPr>
            </w:pPr>
            <w:r w:rsidRPr="00363984">
              <w:rPr>
                <w:rFonts w:ascii="Arial" w:hAnsi="Arial" w:cs="Arial"/>
                <w:sz w:val="20"/>
                <w:szCs w:val="20"/>
              </w:rPr>
              <w:t>Профиль формата</w:t>
            </w:r>
          </w:p>
        </w:tc>
        <w:tc>
          <w:tcPr>
            <w:tcW w:w="3517" w:type="dxa"/>
            <w:noWrap/>
            <w:vAlign w:val="bottom"/>
          </w:tcPr>
          <w:p w:rsidR="008D32AB" w:rsidRPr="00363984" w:rsidRDefault="008D32AB" w:rsidP="00051A31">
            <w:pPr>
              <w:rPr>
                <w:rFonts w:ascii="Arial" w:hAnsi="Arial" w:cs="Arial"/>
                <w:sz w:val="20"/>
                <w:szCs w:val="20"/>
              </w:rPr>
            </w:pPr>
            <w:r w:rsidRPr="00363984">
              <w:rPr>
                <w:rFonts w:ascii="Arial" w:hAnsi="Arial" w:cs="Arial"/>
                <w:sz w:val="20"/>
                <w:szCs w:val="20"/>
              </w:rPr>
              <w:t>4:2:2@Main</w:t>
            </w:r>
          </w:p>
        </w:tc>
        <w:tc>
          <w:tcPr>
            <w:tcW w:w="3545" w:type="dxa"/>
            <w:noWrap/>
            <w:vAlign w:val="bottom"/>
          </w:tcPr>
          <w:p w:rsidR="008D32AB" w:rsidRPr="00363984" w:rsidRDefault="008D32AB" w:rsidP="00051A31">
            <w:pPr>
              <w:rPr>
                <w:rFonts w:ascii="Arial" w:hAnsi="Arial" w:cs="Arial"/>
                <w:sz w:val="20"/>
                <w:szCs w:val="20"/>
              </w:rPr>
            </w:pPr>
            <w:r w:rsidRPr="00363984">
              <w:rPr>
                <w:rFonts w:ascii="Arial" w:hAnsi="Arial" w:cs="Arial"/>
                <w:sz w:val="20"/>
                <w:szCs w:val="20"/>
              </w:rPr>
              <w:t>4:2:2@High</w:t>
            </w:r>
          </w:p>
        </w:tc>
      </w:tr>
      <w:tr w:rsidR="008D32AB" w:rsidRPr="00363984" w:rsidTr="00051A31">
        <w:trPr>
          <w:trHeight w:val="255"/>
          <w:jc w:val="center"/>
        </w:trPr>
        <w:tc>
          <w:tcPr>
            <w:tcW w:w="2540" w:type="dxa"/>
            <w:noWrap/>
            <w:vAlign w:val="bottom"/>
          </w:tcPr>
          <w:p w:rsidR="008D32AB" w:rsidRPr="00363984" w:rsidRDefault="008D32AB" w:rsidP="00051A31">
            <w:pPr>
              <w:rPr>
                <w:rFonts w:ascii="Arial" w:hAnsi="Arial" w:cs="Arial"/>
                <w:sz w:val="20"/>
                <w:szCs w:val="20"/>
              </w:rPr>
            </w:pPr>
            <w:r w:rsidRPr="00363984">
              <w:rPr>
                <w:rFonts w:ascii="Arial" w:hAnsi="Arial" w:cs="Arial"/>
                <w:sz w:val="20"/>
                <w:szCs w:val="20"/>
              </w:rPr>
              <w:t>Структура GOP</w:t>
            </w:r>
          </w:p>
        </w:tc>
        <w:tc>
          <w:tcPr>
            <w:tcW w:w="3517" w:type="dxa"/>
            <w:noWrap/>
            <w:vAlign w:val="bottom"/>
          </w:tcPr>
          <w:p w:rsidR="008D32AB" w:rsidRPr="00363984" w:rsidRDefault="008D32AB" w:rsidP="00051A31">
            <w:pPr>
              <w:rPr>
                <w:rFonts w:ascii="Arial" w:hAnsi="Arial" w:cs="Arial"/>
                <w:sz w:val="20"/>
                <w:szCs w:val="20"/>
              </w:rPr>
            </w:pPr>
            <w:r w:rsidRPr="00363984">
              <w:rPr>
                <w:rFonts w:ascii="Arial" w:hAnsi="Arial" w:cs="Arial"/>
                <w:sz w:val="20"/>
                <w:szCs w:val="20"/>
              </w:rPr>
              <w:t>N=1 ( I )</w:t>
            </w:r>
          </w:p>
        </w:tc>
        <w:tc>
          <w:tcPr>
            <w:tcW w:w="3545" w:type="dxa"/>
            <w:noWrap/>
            <w:vAlign w:val="bottom"/>
          </w:tcPr>
          <w:p w:rsidR="008D32AB" w:rsidRPr="00363984" w:rsidRDefault="008D32AB" w:rsidP="00051A31">
            <w:pPr>
              <w:rPr>
                <w:rFonts w:ascii="Arial" w:hAnsi="Arial" w:cs="Arial"/>
                <w:sz w:val="20"/>
                <w:szCs w:val="20"/>
              </w:rPr>
            </w:pPr>
            <w:r w:rsidRPr="00363984">
              <w:rPr>
                <w:rFonts w:ascii="Arial" w:hAnsi="Arial" w:cs="Arial"/>
                <w:sz w:val="20"/>
                <w:szCs w:val="20"/>
              </w:rPr>
              <w:t>M=3, N=12 (IBBPBBPBBPBB)</w:t>
            </w:r>
          </w:p>
        </w:tc>
      </w:tr>
      <w:tr w:rsidR="008D32AB" w:rsidRPr="00363984" w:rsidTr="00051A31">
        <w:trPr>
          <w:trHeight w:val="255"/>
          <w:jc w:val="center"/>
        </w:trPr>
        <w:tc>
          <w:tcPr>
            <w:tcW w:w="2540" w:type="dxa"/>
            <w:noWrap/>
            <w:vAlign w:val="bottom"/>
          </w:tcPr>
          <w:p w:rsidR="008D32AB" w:rsidRPr="00363984" w:rsidRDefault="008D32AB" w:rsidP="00051A3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63984">
              <w:rPr>
                <w:rFonts w:ascii="Arial" w:hAnsi="Arial" w:cs="Arial"/>
                <w:sz w:val="20"/>
                <w:szCs w:val="20"/>
              </w:rPr>
              <w:t>Битрейт</w:t>
            </w:r>
            <w:proofErr w:type="spellEnd"/>
          </w:p>
        </w:tc>
        <w:tc>
          <w:tcPr>
            <w:tcW w:w="3517" w:type="dxa"/>
            <w:noWrap/>
            <w:vAlign w:val="bottom"/>
          </w:tcPr>
          <w:p w:rsidR="008D32AB" w:rsidRPr="00363984" w:rsidRDefault="008D32AB" w:rsidP="00051A31">
            <w:pPr>
              <w:rPr>
                <w:rFonts w:ascii="Arial" w:hAnsi="Arial" w:cs="Arial"/>
                <w:sz w:val="20"/>
                <w:szCs w:val="20"/>
              </w:rPr>
            </w:pPr>
            <w:r w:rsidRPr="00363984">
              <w:rPr>
                <w:rFonts w:ascii="Arial" w:hAnsi="Arial" w:cs="Arial"/>
                <w:sz w:val="20"/>
                <w:szCs w:val="20"/>
              </w:rPr>
              <w:t>50,0 Мбит/сек</w:t>
            </w:r>
          </w:p>
        </w:tc>
        <w:tc>
          <w:tcPr>
            <w:tcW w:w="3545" w:type="dxa"/>
            <w:noWrap/>
            <w:vAlign w:val="bottom"/>
          </w:tcPr>
          <w:p w:rsidR="008D32AB" w:rsidRPr="00363984" w:rsidRDefault="008D32AB" w:rsidP="00051A3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63984">
              <w:rPr>
                <w:rFonts w:ascii="Arial" w:hAnsi="Arial" w:cs="Arial"/>
                <w:sz w:val="20"/>
                <w:szCs w:val="20"/>
              </w:rPr>
              <w:t>50,0 Мбит/сек</w:t>
            </w:r>
            <w:r w:rsidRPr="00363984">
              <w:rPr>
                <w:rFonts w:ascii="Arial" w:hAnsi="Arial" w:cs="Arial"/>
                <w:sz w:val="20"/>
                <w:szCs w:val="20"/>
                <w:lang w:val="en-US"/>
              </w:rPr>
              <w:t xml:space="preserve"> long GOP</w:t>
            </w:r>
          </w:p>
        </w:tc>
      </w:tr>
      <w:tr w:rsidR="008D32AB" w:rsidRPr="00363984" w:rsidTr="00051A31">
        <w:trPr>
          <w:trHeight w:val="255"/>
          <w:jc w:val="center"/>
        </w:trPr>
        <w:tc>
          <w:tcPr>
            <w:tcW w:w="2540" w:type="dxa"/>
            <w:noWrap/>
            <w:vAlign w:val="bottom"/>
          </w:tcPr>
          <w:p w:rsidR="008D32AB" w:rsidRPr="00363984" w:rsidRDefault="008D32AB" w:rsidP="00051A31">
            <w:pPr>
              <w:rPr>
                <w:rFonts w:ascii="Arial" w:hAnsi="Arial" w:cs="Arial"/>
                <w:sz w:val="20"/>
                <w:szCs w:val="20"/>
              </w:rPr>
            </w:pPr>
            <w:r w:rsidRPr="00363984">
              <w:rPr>
                <w:rFonts w:ascii="Arial" w:hAnsi="Arial" w:cs="Arial"/>
                <w:sz w:val="20"/>
                <w:szCs w:val="20"/>
              </w:rPr>
              <w:t xml:space="preserve">Тип </w:t>
            </w:r>
            <w:proofErr w:type="spellStart"/>
            <w:r w:rsidRPr="00363984">
              <w:rPr>
                <w:rFonts w:ascii="Arial" w:hAnsi="Arial" w:cs="Arial"/>
                <w:sz w:val="20"/>
                <w:szCs w:val="20"/>
              </w:rPr>
              <w:t>битрейта</w:t>
            </w:r>
            <w:proofErr w:type="spellEnd"/>
          </w:p>
        </w:tc>
        <w:tc>
          <w:tcPr>
            <w:tcW w:w="3517" w:type="dxa"/>
            <w:noWrap/>
            <w:vAlign w:val="bottom"/>
          </w:tcPr>
          <w:p w:rsidR="008D32AB" w:rsidRPr="00363984" w:rsidRDefault="008D32AB" w:rsidP="00051A31">
            <w:pPr>
              <w:rPr>
                <w:rFonts w:ascii="Arial" w:hAnsi="Arial" w:cs="Arial"/>
                <w:sz w:val="20"/>
                <w:szCs w:val="20"/>
              </w:rPr>
            </w:pPr>
            <w:r w:rsidRPr="00363984">
              <w:rPr>
                <w:rFonts w:ascii="Arial" w:hAnsi="Arial" w:cs="Arial"/>
                <w:sz w:val="20"/>
                <w:szCs w:val="20"/>
              </w:rPr>
              <w:t>Постоянный</w:t>
            </w:r>
          </w:p>
        </w:tc>
        <w:tc>
          <w:tcPr>
            <w:tcW w:w="3545" w:type="dxa"/>
            <w:noWrap/>
            <w:vAlign w:val="bottom"/>
          </w:tcPr>
          <w:p w:rsidR="008D32AB" w:rsidRPr="00363984" w:rsidRDefault="008D32AB" w:rsidP="00051A31">
            <w:pPr>
              <w:rPr>
                <w:rFonts w:ascii="Arial" w:hAnsi="Arial" w:cs="Arial"/>
                <w:sz w:val="20"/>
                <w:szCs w:val="20"/>
              </w:rPr>
            </w:pPr>
            <w:r w:rsidRPr="00363984">
              <w:rPr>
                <w:rFonts w:ascii="Arial" w:hAnsi="Arial" w:cs="Arial"/>
                <w:sz w:val="20"/>
                <w:szCs w:val="20"/>
              </w:rPr>
              <w:t>Постоянный</w:t>
            </w:r>
          </w:p>
        </w:tc>
      </w:tr>
      <w:tr w:rsidR="008D32AB" w:rsidRPr="00363984" w:rsidTr="00051A31">
        <w:trPr>
          <w:trHeight w:val="255"/>
          <w:jc w:val="center"/>
        </w:trPr>
        <w:tc>
          <w:tcPr>
            <w:tcW w:w="2540" w:type="dxa"/>
            <w:noWrap/>
            <w:vAlign w:val="bottom"/>
          </w:tcPr>
          <w:p w:rsidR="008D32AB" w:rsidRPr="00363984" w:rsidRDefault="008D32AB" w:rsidP="00051A31">
            <w:pPr>
              <w:rPr>
                <w:rFonts w:ascii="Arial" w:hAnsi="Arial" w:cs="Arial"/>
                <w:sz w:val="20"/>
                <w:szCs w:val="20"/>
              </w:rPr>
            </w:pPr>
            <w:r w:rsidRPr="00363984">
              <w:rPr>
                <w:rFonts w:ascii="Arial" w:hAnsi="Arial" w:cs="Arial"/>
                <w:sz w:val="20"/>
                <w:szCs w:val="20"/>
              </w:rPr>
              <w:t>Ширина</w:t>
            </w:r>
          </w:p>
        </w:tc>
        <w:tc>
          <w:tcPr>
            <w:tcW w:w="3517" w:type="dxa"/>
            <w:noWrap/>
            <w:vAlign w:val="bottom"/>
          </w:tcPr>
          <w:p w:rsidR="008D32AB" w:rsidRPr="00363984" w:rsidRDefault="008D32AB" w:rsidP="00051A31">
            <w:pPr>
              <w:rPr>
                <w:rFonts w:ascii="Arial" w:hAnsi="Arial" w:cs="Arial"/>
                <w:sz w:val="20"/>
                <w:szCs w:val="20"/>
              </w:rPr>
            </w:pPr>
            <w:r w:rsidRPr="00363984">
              <w:rPr>
                <w:rFonts w:ascii="Arial" w:hAnsi="Arial" w:cs="Arial"/>
                <w:sz w:val="20"/>
                <w:szCs w:val="20"/>
              </w:rPr>
              <w:t>720 пикселей</w:t>
            </w:r>
          </w:p>
        </w:tc>
        <w:tc>
          <w:tcPr>
            <w:tcW w:w="3545" w:type="dxa"/>
            <w:noWrap/>
            <w:vAlign w:val="bottom"/>
          </w:tcPr>
          <w:p w:rsidR="008D32AB" w:rsidRPr="00363984" w:rsidRDefault="008D32AB" w:rsidP="00051A31">
            <w:pPr>
              <w:rPr>
                <w:rFonts w:ascii="Arial" w:hAnsi="Arial" w:cs="Arial"/>
                <w:sz w:val="20"/>
                <w:szCs w:val="20"/>
              </w:rPr>
            </w:pPr>
            <w:r w:rsidRPr="00363984">
              <w:rPr>
                <w:rFonts w:ascii="Arial" w:hAnsi="Arial" w:cs="Arial"/>
                <w:sz w:val="20"/>
                <w:szCs w:val="20"/>
              </w:rPr>
              <w:t>1 920 пикселей</w:t>
            </w:r>
          </w:p>
        </w:tc>
      </w:tr>
      <w:tr w:rsidR="008D32AB" w:rsidRPr="00363984" w:rsidTr="00051A31">
        <w:trPr>
          <w:trHeight w:val="255"/>
          <w:jc w:val="center"/>
        </w:trPr>
        <w:tc>
          <w:tcPr>
            <w:tcW w:w="2540" w:type="dxa"/>
            <w:noWrap/>
            <w:vAlign w:val="bottom"/>
          </w:tcPr>
          <w:p w:rsidR="008D32AB" w:rsidRPr="00363984" w:rsidRDefault="008D32AB" w:rsidP="00051A31">
            <w:pPr>
              <w:rPr>
                <w:rFonts w:ascii="Arial" w:hAnsi="Arial" w:cs="Arial"/>
                <w:sz w:val="20"/>
                <w:szCs w:val="20"/>
              </w:rPr>
            </w:pPr>
            <w:r w:rsidRPr="00363984">
              <w:rPr>
                <w:rFonts w:ascii="Arial" w:hAnsi="Arial" w:cs="Arial"/>
                <w:sz w:val="20"/>
                <w:szCs w:val="20"/>
              </w:rPr>
              <w:t>Высота</w:t>
            </w:r>
          </w:p>
        </w:tc>
        <w:tc>
          <w:tcPr>
            <w:tcW w:w="3517" w:type="dxa"/>
            <w:noWrap/>
            <w:vAlign w:val="bottom"/>
          </w:tcPr>
          <w:p w:rsidR="008D32AB" w:rsidRPr="00363984" w:rsidRDefault="008D32AB" w:rsidP="00051A31">
            <w:pPr>
              <w:rPr>
                <w:rFonts w:ascii="Arial" w:hAnsi="Arial" w:cs="Arial"/>
                <w:sz w:val="20"/>
                <w:szCs w:val="20"/>
              </w:rPr>
            </w:pPr>
            <w:r w:rsidRPr="00363984">
              <w:rPr>
                <w:rFonts w:ascii="Arial" w:hAnsi="Arial" w:cs="Arial"/>
                <w:sz w:val="20"/>
                <w:szCs w:val="20"/>
              </w:rPr>
              <w:t>576 пикселей</w:t>
            </w:r>
          </w:p>
        </w:tc>
        <w:tc>
          <w:tcPr>
            <w:tcW w:w="3545" w:type="dxa"/>
            <w:noWrap/>
            <w:vAlign w:val="bottom"/>
          </w:tcPr>
          <w:p w:rsidR="008D32AB" w:rsidRPr="00363984" w:rsidRDefault="008D32AB" w:rsidP="00051A31">
            <w:pPr>
              <w:rPr>
                <w:rFonts w:ascii="Arial" w:hAnsi="Arial" w:cs="Arial"/>
                <w:sz w:val="20"/>
                <w:szCs w:val="20"/>
              </w:rPr>
            </w:pPr>
            <w:r w:rsidRPr="00363984">
              <w:rPr>
                <w:rFonts w:ascii="Arial" w:hAnsi="Arial" w:cs="Arial"/>
                <w:sz w:val="20"/>
                <w:szCs w:val="20"/>
              </w:rPr>
              <w:t>1 080 пикселей</w:t>
            </w:r>
          </w:p>
        </w:tc>
      </w:tr>
      <w:tr w:rsidR="008D32AB" w:rsidRPr="00363984" w:rsidTr="00051A31">
        <w:trPr>
          <w:trHeight w:val="255"/>
          <w:jc w:val="center"/>
        </w:trPr>
        <w:tc>
          <w:tcPr>
            <w:tcW w:w="2540" w:type="dxa"/>
            <w:noWrap/>
            <w:vAlign w:val="bottom"/>
          </w:tcPr>
          <w:p w:rsidR="008D32AB" w:rsidRPr="00363984" w:rsidRDefault="008D32AB" w:rsidP="00051A31">
            <w:pPr>
              <w:rPr>
                <w:rFonts w:ascii="Arial" w:hAnsi="Arial" w:cs="Arial"/>
                <w:sz w:val="20"/>
                <w:szCs w:val="20"/>
              </w:rPr>
            </w:pPr>
            <w:r w:rsidRPr="00363984">
              <w:rPr>
                <w:rFonts w:ascii="Arial" w:hAnsi="Arial" w:cs="Arial"/>
                <w:sz w:val="20"/>
                <w:szCs w:val="20"/>
              </w:rPr>
              <w:t>Соотношение сторон</w:t>
            </w:r>
          </w:p>
        </w:tc>
        <w:tc>
          <w:tcPr>
            <w:tcW w:w="3517" w:type="dxa"/>
            <w:noWrap/>
            <w:vAlign w:val="bottom"/>
          </w:tcPr>
          <w:p w:rsidR="008D32AB" w:rsidRPr="00363984" w:rsidRDefault="008D32AB" w:rsidP="00051A3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63984">
              <w:rPr>
                <w:rFonts w:ascii="Arial" w:hAnsi="Arial" w:cs="Arial"/>
                <w:sz w:val="20"/>
                <w:szCs w:val="20"/>
              </w:rPr>
              <w:t xml:space="preserve">16:9 </w:t>
            </w:r>
            <w:r w:rsidRPr="00363984">
              <w:rPr>
                <w:rFonts w:ascii="Arial" w:hAnsi="Arial" w:cs="Arial"/>
                <w:sz w:val="20"/>
                <w:szCs w:val="20"/>
                <w:lang w:val="en-US"/>
              </w:rPr>
              <w:t>FHA</w:t>
            </w:r>
          </w:p>
        </w:tc>
        <w:tc>
          <w:tcPr>
            <w:tcW w:w="3545" w:type="dxa"/>
            <w:noWrap/>
            <w:vAlign w:val="bottom"/>
          </w:tcPr>
          <w:p w:rsidR="008D32AB" w:rsidRPr="00363984" w:rsidRDefault="008D32AB" w:rsidP="00051A31">
            <w:pPr>
              <w:rPr>
                <w:rFonts w:ascii="Arial" w:hAnsi="Arial" w:cs="Arial"/>
                <w:sz w:val="20"/>
                <w:szCs w:val="20"/>
              </w:rPr>
            </w:pPr>
            <w:r w:rsidRPr="00363984">
              <w:rPr>
                <w:rFonts w:ascii="Arial" w:hAnsi="Arial" w:cs="Arial"/>
                <w:sz w:val="20"/>
                <w:szCs w:val="20"/>
              </w:rPr>
              <w:t>16:9</w:t>
            </w:r>
          </w:p>
        </w:tc>
      </w:tr>
      <w:tr w:rsidR="008D32AB" w:rsidRPr="00363984" w:rsidTr="00051A31">
        <w:trPr>
          <w:trHeight w:val="255"/>
          <w:jc w:val="center"/>
        </w:trPr>
        <w:tc>
          <w:tcPr>
            <w:tcW w:w="2540" w:type="dxa"/>
            <w:noWrap/>
            <w:vAlign w:val="bottom"/>
          </w:tcPr>
          <w:p w:rsidR="008D32AB" w:rsidRPr="00363984" w:rsidRDefault="008D32AB" w:rsidP="00051A31">
            <w:pPr>
              <w:rPr>
                <w:rFonts w:ascii="Arial" w:hAnsi="Arial" w:cs="Arial"/>
                <w:sz w:val="20"/>
                <w:szCs w:val="20"/>
              </w:rPr>
            </w:pPr>
            <w:r w:rsidRPr="00363984">
              <w:rPr>
                <w:rFonts w:ascii="Arial" w:hAnsi="Arial" w:cs="Arial"/>
                <w:sz w:val="20"/>
                <w:szCs w:val="20"/>
              </w:rPr>
              <w:t>Частота кадров</w:t>
            </w:r>
          </w:p>
        </w:tc>
        <w:tc>
          <w:tcPr>
            <w:tcW w:w="3517" w:type="dxa"/>
            <w:noWrap/>
            <w:vAlign w:val="bottom"/>
          </w:tcPr>
          <w:p w:rsidR="008D32AB" w:rsidRPr="00363984" w:rsidRDefault="008D32AB" w:rsidP="00051A31">
            <w:pPr>
              <w:rPr>
                <w:rFonts w:ascii="Arial" w:hAnsi="Arial" w:cs="Arial"/>
                <w:sz w:val="20"/>
                <w:szCs w:val="20"/>
              </w:rPr>
            </w:pPr>
            <w:r w:rsidRPr="00363984">
              <w:rPr>
                <w:rFonts w:ascii="Arial" w:hAnsi="Arial" w:cs="Arial"/>
                <w:sz w:val="20"/>
                <w:szCs w:val="20"/>
              </w:rPr>
              <w:t>25,000 кадров/сек</w:t>
            </w:r>
          </w:p>
        </w:tc>
        <w:tc>
          <w:tcPr>
            <w:tcW w:w="3545" w:type="dxa"/>
            <w:noWrap/>
            <w:vAlign w:val="bottom"/>
          </w:tcPr>
          <w:p w:rsidR="008D32AB" w:rsidRPr="00363984" w:rsidRDefault="008D32AB" w:rsidP="00051A31">
            <w:pPr>
              <w:rPr>
                <w:rFonts w:ascii="Arial" w:hAnsi="Arial" w:cs="Arial"/>
                <w:sz w:val="20"/>
                <w:szCs w:val="20"/>
              </w:rPr>
            </w:pPr>
            <w:r w:rsidRPr="00363984">
              <w:rPr>
                <w:rFonts w:ascii="Arial" w:hAnsi="Arial" w:cs="Arial"/>
                <w:sz w:val="20"/>
                <w:szCs w:val="20"/>
              </w:rPr>
              <w:t>25,000 кадров/сек</w:t>
            </w:r>
          </w:p>
        </w:tc>
      </w:tr>
      <w:tr w:rsidR="008D32AB" w:rsidRPr="00363984" w:rsidTr="00051A31">
        <w:trPr>
          <w:trHeight w:val="255"/>
          <w:jc w:val="center"/>
        </w:trPr>
        <w:tc>
          <w:tcPr>
            <w:tcW w:w="2540" w:type="dxa"/>
            <w:noWrap/>
            <w:vAlign w:val="bottom"/>
          </w:tcPr>
          <w:p w:rsidR="008D32AB" w:rsidRPr="00363984" w:rsidRDefault="008D32AB" w:rsidP="00051A31">
            <w:pPr>
              <w:rPr>
                <w:rFonts w:ascii="Arial" w:hAnsi="Arial" w:cs="Arial"/>
                <w:sz w:val="20"/>
                <w:szCs w:val="20"/>
              </w:rPr>
            </w:pPr>
            <w:r w:rsidRPr="00363984">
              <w:rPr>
                <w:rFonts w:ascii="Arial" w:hAnsi="Arial" w:cs="Arial"/>
                <w:sz w:val="20"/>
                <w:szCs w:val="20"/>
              </w:rPr>
              <w:t>Стандарт вещания</w:t>
            </w:r>
          </w:p>
        </w:tc>
        <w:tc>
          <w:tcPr>
            <w:tcW w:w="3517" w:type="dxa"/>
            <w:noWrap/>
            <w:vAlign w:val="bottom"/>
          </w:tcPr>
          <w:p w:rsidR="008D32AB" w:rsidRPr="00363984" w:rsidRDefault="008D32AB" w:rsidP="00051A31">
            <w:pPr>
              <w:rPr>
                <w:rFonts w:ascii="Arial" w:hAnsi="Arial" w:cs="Arial"/>
                <w:sz w:val="20"/>
                <w:szCs w:val="20"/>
              </w:rPr>
            </w:pPr>
            <w:r w:rsidRPr="00363984">
              <w:rPr>
                <w:rFonts w:ascii="Arial" w:hAnsi="Arial" w:cs="Arial"/>
                <w:sz w:val="20"/>
                <w:szCs w:val="20"/>
              </w:rPr>
              <w:t>PAL</w:t>
            </w:r>
          </w:p>
        </w:tc>
        <w:tc>
          <w:tcPr>
            <w:tcW w:w="3545" w:type="dxa"/>
            <w:noWrap/>
            <w:vAlign w:val="bottom"/>
          </w:tcPr>
          <w:p w:rsidR="008D32AB" w:rsidRPr="00363984" w:rsidRDefault="008D32AB" w:rsidP="00051A3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63984">
              <w:rPr>
                <w:rFonts w:ascii="Arial" w:hAnsi="Arial" w:cs="Arial"/>
                <w:sz w:val="20"/>
                <w:szCs w:val="20"/>
              </w:rPr>
              <w:t>Component</w:t>
            </w:r>
            <w:proofErr w:type="spellEnd"/>
          </w:p>
        </w:tc>
      </w:tr>
      <w:tr w:rsidR="008D32AB" w:rsidRPr="00363984" w:rsidTr="00051A31">
        <w:trPr>
          <w:trHeight w:val="255"/>
          <w:jc w:val="center"/>
        </w:trPr>
        <w:tc>
          <w:tcPr>
            <w:tcW w:w="2540" w:type="dxa"/>
            <w:noWrap/>
            <w:vAlign w:val="bottom"/>
          </w:tcPr>
          <w:p w:rsidR="008D32AB" w:rsidRPr="00363984" w:rsidRDefault="008D32AB" w:rsidP="00051A31">
            <w:pPr>
              <w:rPr>
                <w:rFonts w:ascii="Arial" w:hAnsi="Arial" w:cs="Arial"/>
                <w:sz w:val="20"/>
                <w:szCs w:val="20"/>
              </w:rPr>
            </w:pPr>
            <w:r w:rsidRPr="00363984">
              <w:rPr>
                <w:rFonts w:ascii="Arial" w:hAnsi="Arial" w:cs="Arial"/>
                <w:sz w:val="20"/>
                <w:szCs w:val="20"/>
              </w:rPr>
              <w:t>Цветовое пространство</w:t>
            </w:r>
          </w:p>
        </w:tc>
        <w:tc>
          <w:tcPr>
            <w:tcW w:w="3517" w:type="dxa"/>
            <w:noWrap/>
            <w:vAlign w:val="bottom"/>
          </w:tcPr>
          <w:p w:rsidR="008D32AB" w:rsidRPr="00363984" w:rsidRDefault="008D32AB" w:rsidP="00051A31">
            <w:pPr>
              <w:rPr>
                <w:rFonts w:ascii="Arial" w:hAnsi="Arial" w:cs="Arial"/>
                <w:sz w:val="20"/>
                <w:szCs w:val="20"/>
              </w:rPr>
            </w:pPr>
            <w:r w:rsidRPr="00363984">
              <w:rPr>
                <w:rFonts w:ascii="Arial" w:hAnsi="Arial" w:cs="Arial"/>
                <w:sz w:val="20"/>
                <w:szCs w:val="20"/>
              </w:rPr>
              <w:t>YUV</w:t>
            </w:r>
          </w:p>
        </w:tc>
        <w:tc>
          <w:tcPr>
            <w:tcW w:w="3545" w:type="dxa"/>
            <w:noWrap/>
            <w:vAlign w:val="bottom"/>
          </w:tcPr>
          <w:p w:rsidR="008D32AB" w:rsidRPr="00363984" w:rsidRDefault="008D32AB" w:rsidP="00051A31">
            <w:pPr>
              <w:rPr>
                <w:rFonts w:ascii="Arial" w:hAnsi="Arial" w:cs="Arial"/>
                <w:sz w:val="20"/>
                <w:szCs w:val="20"/>
              </w:rPr>
            </w:pPr>
            <w:r w:rsidRPr="00363984">
              <w:rPr>
                <w:rFonts w:ascii="Arial" w:hAnsi="Arial" w:cs="Arial"/>
                <w:sz w:val="20"/>
                <w:szCs w:val="20"/>
              </w:rPr>
              <w:t>YUV</w:t>
            </w:r>
          </w:p>
        </w:tc>
      </w:tr>
      <w:tr w:rsidR="008D32AB" w:rsidRPr="00363984" w:rsidTr="00051A31">
        <w:trPr>
          <w:trHeight w:val="255"/>
          <w:jc w:val="center"/>
        </w:trPr>
        <w:tc>
          <w:tcPr>
            <w:tcW w:w="2540" w:type="dxa"/>
            <w:noWrap/>
            <w:vAlign w:val="bottom"/>
          </w:tcPr>
          <w:p w:rsidR="008D32AB" w:rsidRPr="00363984" w:rsidRDefault="008D32AB" w:rsidP="00051A31">
            <w:pPr>
              <w:rPr>
                <w:rFonts w:ascii="Arial" w:hAnsi="Arial" w:cs="Arial"/>
                <w:sz w:val="20"/>
                <w:szCs w:val="20"/>
              </w:rPr>
            </w:pPr>
            <w:r w:rsidRPr="00363984">
              <w:rPr>
                <w:rFonts w:ascii="Arial" w:hAnsi="Arial" w:cs="Arial"/>
                <w:sz w:val="20"/>
                <w:szCs w:val="20"/>
              </w:rPr>
              <w:t xml:space="preserve">Цветовая </w:t>
            </w:r>
            <w:proofErr w:type="spellStart"/>
            <w:r w:rsidRPr="00363984">
              <w:rPr>
                <w:rFonts w:ascii="Arial" w:hAnsi="Arial" w:cs="Arial"/>
                <w:sz w:val="20"/>
                <w:szCs w:val="20"/>
              </w:rPr>
              <w:t>субдискретизация</w:t>
            </w:r>
            <w:proofErr w:type="spellEnd"/>
          </w:p>
        </w:tc>
        <w:tc>
          <w:tcPr>
            <w:tcW w:w="3517" w:type="dxa"/>
            <w:noWrap/>
            <w:vAlign w:val="bottom"/>
          </w:tcPr>
          <w:p w:rsidR="008D32AB" w:rsidRPr="00363984" w:rsidRDefault="008D32AB" w:rsidP="00051A31">
            <w:pPr>
              <w:rPr>
                <w:rFonts w:ascii="Arial" w:hAnsi="Arial" w:cs="Arial"/>
                <w:sz w:val="20"/>
                <w:szCs w:val="20"/>
              </w:rPr>
            </w:pPr>
            <w:r w:rsidRPr="00363984">
              <w:rPr>
                <w:rFonts w:ascii="Arial" w:hAnsi="Arial" w:cs="Arial"/>
                <w:sz w:val="20"/>
                <w:szCs w:val="20"/>
              </w:rPr>
              <w:t>4:2:2</w:t>
            </w:r>
          </w:p>
        </w:tc>
        <w:tc>
          <w:tcPr>
            <w:tcW w:w="3545" w:type="dxa"/>
            <w:noWrap/>
            <w:vAlign w:val="bottom"/>
          </w:tcPr>
          <w:p w:rsidR="008D32AB" w:rsidRPr="00363984" w:rsidRDefault="008D32AB" w:rsidP="00051A31">
            <w:pPr>
              <w:rPr>
                <w:rFonts w:ascii="Arial" w:hAnsi="Arial" w:cs="Arial"/>
                <w:sz w:val="20"/>
                <w:szCs w:val="20"/>
              </w:rPr>
            </w:pPr>
            <w:r w:rsidRPr="00363984">
              <w:rPr>
                <w:rFonts w:ascii="Arial" w:hAnsi="Arial" w:cs="Arial"/>
                <w:sz w:val="20"/>
                <w:szCs w:val="20"/>
              </w:rPr>
              <w:t>4:2:2</w:t>
            </w:r>
          </w:p>
        </w:tc>
      </w:tr>
      <w:tr w:rsidR="008D32AB" w:rsidRPr="00363984" w:rsidTr="00051A31">
        <w:trPr>
          <w:trHeight w:val="255"/>
          <w:jc w:val="center"/>
        </w:trPr>
        <w:tc>
          <w:tcPr>
            <w:tcW w:w="2540" w:type="dxa"/>
            <w:noWrap/>
            <w:vAlign w:val="bottom"/>
          </w:tcPr>
          <w:p w:rsidR="008D32AB" w:rsidRPr="00363984" w:rsidRDefault="008D32AB" w:rsidP="00051A31">
            <w:pPr>
              <w:rPr>
                <w:rFonts w:ascii="Arial" w:hAnsi="Arial" w:cs="Arial"/>
                <w:sz w:val="20"/>
                <w:szCs w:val="20"/>
              </w:rPr>
            </w:pPr>
            <w:r w:rsidRPr="00363984">
              <w:rPr>
                <w:rFonts w:ascii="Arial" w:hAnsi="Arial" w:cs="Arial"/>
                <w:sz w:val="20"/>
                <w:szCs w:val="20"/>
              </w:rPr>
              <w:t>Разрядность (</w:t>
            </w:r>
            <w:proofErr w:type="spellStart"/>
            <w:r w:rsidRPr="00363984">
              <w:rPr>
                <w:rFonts w:ascii="Arial" w:hAnsi="Arial" w:cs="Arial"/>
                <w:sz w:val="20"/>
                <w:szCs w:val="20"/>
              </w:rPr>
              <w:t>Bit</w:t>
            </w:r>
            <w:proofErr w:type="spellEnd"/>
            <w:r w:rsidRPr="0036398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63984">
              <w:rPr>
                <w:rFonts w:ascii="Arial" w:hAnsi="Arial" w:cs="Arial"/>
                <w:sz w:val="20"/>
                <w:szCs w:val="20"/>
              </w:rPr>
              <w:t>depth</w:t>
            </w:r>
            <w:proofErr w:type="spellEnd"/>
            <w:r w:rsidRPr="0036398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517" w:type="dxa"/>
            <w:noWrap/>
            <w:vAlign w:val="bottom"/>
          </w:tcPr>
          <w:p w:rsidR="008D32AB" w:rsidRPr="00363984" w:rsidRDefault="008D32AB" w:rsidP="00051A31">
            <w:pPr>
              <w:rPr>
                <w:rFonts w:ascii="Arial" w:hAnsi="Arial" w:cs="Arial"/>
                <w:sz w:val="20"/>
                <w:szCs w:val="20"/>
              </w:rPr>
            </w:pPr>
            <w:r w:rsidRPr="00363984">
              <w:rPr>
                <w:rFonts w:ascii="Arial" w:hAnsi="Arial" w:cs="Arial"/>
                <w:sz w:val="20"/>
                <w:szCs w:val="20"/>
              </w:rPr>
              <w:t>8 бит</w:t>
            </w:r>
          </w:p>
        </w:tc>
        <w:tc>
          <w:tcPr>
            <w:tcW w:w="3545" w:type="dxa"/>
            <w:noWrap/>
            <w:vAlign w:val="bottom"/>
          </w:tcPr>
          <w:p w:rsidR="008D32AB" w:rsidRPr="00363984" w:rsidRDefault="008D32AB" w:rsidP="00051A31">
            <w:pPr>
              <w:rPr>
                <w:rFonts w:ascii="Arial" w:hAnsi="Arial" w:cs="Arial"/>
                <w:sz w:val="20"/>
                <w:szCs w:val="20"/>
              </w:rPr>
            </w:pPr>
            <w:r w:rsidRPr="00363984">
              <w:rPr>
                <w:rFonts w:ascii="Arial" w:hAnsi="Arial" w:cs="Arial"/>
                <w:sz w:val="20"/>
                <w:szCs w:val="20"/>
              </w:rPr>
              <w:t>8 бит</w:t>
            </w:r>
          </w:p>
        </w:tc>
      </w:tr>
      <w:tr w:rsidR="008D32AB" w:rsidRPr="00363984" w:rsidTr="00051A31">
        <w:trPr>
          <w:trHeight w:val="255"/>
          <w:jc w:val="center"/>
        </w:trPr>
        <w:tc>
          <w:tcPr>
            <w:tcW w:w="2540" w:type="dxa"/>
            <w:noWrap/>
            <w:vAlign w:val="bottom"/>
          </w:tcPr>
          <w:p w:rsidR="008D32AB" w:rsidRPr="00363984" w:rsidRDefault="008D32AB" w:rsidP="00051A31">
            <w:pPr>
              <w:rPr>
                <w:rFonts w:ascii="Arial" w:hAnsi="Arial" w:cs="Arial"/>
                <w:sz w:val="20"/>
                <w:szCs w:val="20"/>
              </w:rPr>
            </w:pPr>
            <w:r w:rsidRPr="00363984">
              <w:rPr>
                <w:rFonts w:ascii="Arial" w:hAnsi="Arial" w:cs="Arial"/>
                <w:sz w:val="20"/>
                <w:szCs w:val="20"/>
              </w:rPr>
              <w:t>Тип развёртки</w:t>
            </w:r>
          </w:p>
        </w:tc>
        <w:tc>
          <w:tcPr>
            <w:tcW w:w="3517" w:type="dxa"/>
            <w:noWrap/>
            <w:vAlign w:val="bottom"/>
          </w:tcPr>
          <w:p w:rsidR="008D32AB" w:rsidRPr="00363984" w:rsidRDefault="008D32AB" w:rsidP="00051A31">
            <w:pPr>
              <w:rPr>
                <w:rFonts w:ascii="Arial" w:hAnsi="Arial" w:cs="Arial"/>
                <w:sz w:val="20"/>
                <w:szCs w:val="20"/>
              </w:rPr>
            </w:pPr>
            <w:r w:rsidRPr="00363984">
              <w:rPr>
                <w:rFonts w:ascii="Arial" w:hAnsi="Arial" w:cs="Arial"/>
                <w:sz w:val="20"/>
                <w:szCs w:val="20"/>
              </w:rPr>
              <w:t>Чересстрочная (</w:t>
            </w:r>
            <w:proofErr w:type="spellStart"/>
            <w:r w:rsidRPr="00363984">
              <w:rPr>
                <w:rFonts w:ascii="Arial" w:hAnsi="Arial" w:cs="Arial"/>
                <w:sz w:val="20"/>
                <w:szCs w:val="20"/>
              </w:rPr>
              <w:t>Interlaced</w:t>
            </w:r>
            <w:proofErr w:type="spellEnd"/>
            <w:r w:rsidRPr="0036398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545" w:type="dxa"/>
            <w:noWrap/>
            <w:vAlign w:val="bottom"/>
          </w:tcPr>
          <w:p w:rsidR="008D32AB" w:rsidRPr="00363984" w:rsidRDefault="008D32AB" w:rsidP="00051A31">
            <w:pPr>
              <w:rPr>
                <w:rFonts w:ascii="Arial" w:hAnsi="Arial" w:cs="Arial"/>
                <w:sz w:val="20"/>
                <w:szCs w:val="20"/>
              </w:rPr>
            </w:pPr>
            <w:r w:rsidRPr="00363984">
              <w:rPr>
                <w:rFonts w:ascii="Arial" w:hAnsi="Arial" w:cs="Arial"/>
                <w:sz w:val="20"/>
                <w:szCs w:val="20"/>
              </w:rPr>
              <w:t>Чересстрочная (</w:t>
            </w:r>
            <w:proofErr w:type="spellStart"/>
            <w:r w:rsidRPr="00363984">
              <w:rPr>
                <w:rFonts w:ascii="Arial" w:hAnsi="Arial" w:cs="Arial"/>
                <w:sz w:val="20"/>
                <w:szCs w:val="20"/>
              </w:rPr>
              <w:t>Interlaced</w:t>
            </w:r>
            <w:proofErr w:type="spellEnd"/>
            <w:r w:rsidRPr="00363984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8D32AB" w:rsidRPr="00363984" w:rsidTr="00051A31">
        <w:trPr>
          <w:trHeight w:val="255"/>
          <w:jc w:val="center"/>
        </w:trPr>
        <w:tc>
          <w:tcPr>
            <w:tcW w:w="2540" w:type="dxa"/>
            <w:noWrap/>
          </w:tcPr>
          <w:p w:rsidR="008D32AB" w:rsidRPr="00363984" w:rsidRDefault="008D32AB" w:rsidP="00051A31">
            <w:pPr>
              <w:rPr>
                <w:rFonts w:ascii="Arial" w:hAnsi="Arial" w:cs="Arial"/>
                <w:sz w:val="20"/>
                <w:szCs w:val="20"/>
              </w:rPr>
            </w:pPr>
            <w:r w:rsidRPr="00363984">
              <w:rPr>
                <w:rFonts w:ascii="Arial" w:hAnsi="Arial" w:cs="Arial"/>
                <w:sz w:val="20"/>
                <w:szCs w:val="20"/>
              </w:rPr>
              <w:t>Порядок развёртки</w:t>
            </w:r>
          </w:p>
        </w:tc>
        <w:tc>
          <w:tcPr>
            <w:tcW w:w="3517" w:type="dxa"/>
            <w:noWrap/>
            <w:tcMar>
              <w:left w:w="0" w:type="dxa"/>
              <w:right w:w="0" w:type="dxa"/>
            </w:tcMar>
            <w:vAlign w:val="bottom"/>
          </w:tcPr>
          <w:p w:rsidR="008D32AB" w:rsidRPr="00363984" w:rsidRDefault="008D32AB" w:rsidP="00051A31">
            <w:pPr>
              <w:rPr>
                <w:rFonts w:ascii="Arial" w:hAnsi="Arial" w:cs="Arial"/>
                <w:sz w:val="20"/>
                <w:szCs w:val="20"/>
              </w:rPr>
            </w:pPr>
            <w:r w:rsidRPr="00363984">
              <w:rPr>
                <w:rFonts w:ascii="Arial" w:hAnsi="Arial" w:cs="Arial"/>
                <w:sz w:val="20"/>
                <w:szCs w:val="20"/>
              </w:rPr>
              <w:t>Верхнее поле первое (</w:t>
            </w:r>
            <w:proofErr w:type="spellStart"/>
            <w:r w:rsidRPr="00363984">
              <w:rPr>
                <w:rFonts w:ascii="Arial" w:hAnsi="Arial" w:cs="Arial"/>
                <w:sz w:val="20"/>
                <w:szCs w:val="20"/>
              </w:rPr>
              <w:t>Top</w:t>
            </w:r>
            <w:proofErr w:type="spellEnd"/>
            <w:r w:rsidRPr="0036398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63984">
              <w:rPr>
                <w:rFonts w:ascii="Arial" w:hAnsi="Arial" w:cs="Arial"/>
                <w:sz w:val="20"/>
                <w:szCs w:val="20"/>
              </w:rPr>
              <w:t>Field</w:t>
            </w:r>
            <w:proofErr w:type="spellEnd"/>
            <w:r w:rsidRPr="0036398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63984">
              <w:rPr>
                <w:rFonts w:ascii="Arial" w:hAnsi="Arial" w:cs="Arial"/>
                <w:sz w:val="20"/>
                <w:szCs w:val="20"/>
              </w:rPr>
              <w:t>First</w:t>
            </w:r>
            <w:proofErr w:type="spellEnd"/>
            <w:r w:rsidRPr="0036398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545" w:type="dxa"/>
            <w:noWrap/>
            <w:tcMar>
              <w:left w:w="0" w:type="dxa"/>
              <w:right w:w="0" w:type="dxa"/>
            </w:tcMar>
            <w:vAlign w:val="bottom"/>
          </w:tcPr>
          <w:p w:rsidR="008D32AB" w:rsidRPr="00363984" w:rsidRDefault="008D32AB" w:rsidP="00051A31">
            <w:pPr>
              <w:rPr>
                <w:rFonts w:ascii="Arial" w:hAnsi="Arial" w:cs="Arial"/>
                <w:sz w:val="20"/>
                <w:szCs w:val="20"/>
              </w:rPr>
            </w:pPr>
            <w:r w:rsidRPr="00363984">
              <w:rPr>
                <w:rFonts w:ascii="Arial" w:hAnsi="Arial" w:cs="Arial"/>
                <w:sz w:val="20"/>
                <w:szCs w:val="20"/>
              </w:rPr>
              <w:t>Верхнее поле первое (</w:t>
            </w:r>
            <w:proofErr w:type="spellStart"/>
            <w:r w:rsidRPr="00363984">
              <w:rPr>
                <w:rFonts w:ascii="Arial" w:hAnsi="Arial" w:cs="Arial"/>
                <w:sz w:val="20"/>
                <w:szCs w:val="20"/>
              </w:rPr>
              <w:t>Top</w:t>
            </w:r>
            <w:proofErr w:type="spellEnd"/>
            <w:r w:rsidRPr="0036398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63984">
              <w:rPr>
                <w:rFonts w:ascii="Arial" w:hAnsi="Arial" w:cs="Arial"/>
                <w:sz w:val="20"/>
                <w:szCs w:val="20"/>
              </w:rPr>
              <w:t>Field</w:t>
            </w:r>
            <w:proofErr w:type="spellEnd"/>
            <w:r w:rsidRPr="0036398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63984">
              <w:rPr>
                <w:rFonts w:ascii="Arial" w:hAnsi="Arial" w:cs="Arial"/>
                <w:sz w:val="20"/>
                <w:szCs w:val="20"/>
              </w:rPr>
              <w:t>First</w:t>
            </w:r>
            <w:proofErr w:type="spellEnd"/>
            <w:r w:rsidRPr="00363984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8D32AB" w:rsidRPr="00363984" w:rsidTr="00051A31">
        <w:trPr>
          <w:trHeight w:val="255"/>
          <w:jc w:val="center"/>
        </w:trPr>
        <w:tc>
          <w:tcPr>
            <w:tcW w:w="9602" w:type="dxa"/>
            <w:gridSpan w:val="3"/>
            <w:noWrap/>
            <w:vAlign w:val="center"/>
          </w:tcPr>
          <w:p w:rsidR="008D32AB" w:rsidRPr="00363984" w:rsidRDefault="008D32AB" w:rsidP="00051A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63984">
              <w:rPr>
                <w:rFonts w:ascii="Arial" w:hAnsi="Arial" w:cs="Arial"/>
                <w:b/>
                <w:bCs/>
                <w:sz w:val="20"/>
                <w:szCs w:val="20"/>
              </w:rPr>
              <w:t>Аудиотрек</w:t>
            </w:r>
            <w:proofErr w:type="spellEnd"/>
            <w:r w:rsidRPr="00363984">
              <w:rPr>
                <w:rFonts w:ascii="Arial" w:hAnsi="Arial" w:cs="Arial"/>
                <w:b/>
                <w:bCs/>
                <w:sz w:val="20"/>
                <w:szCs w:val="20"/>
              </w:rPr>
              <w:t>(и)</w:t>
            </w:r>
          </w:p>
        </w:tc>
      </w:tr>
      <w:tr w:rsidR="008D32AB" w:rsidRPr="00363984" w:rsidTr="00051A31">
        <w:trPr>
          <w:trHeight w:val="255"/>
          <w:jc w:val="center"/>
        </w:trPr>
        <w:tc>
          <w:tcPr>
            <w:tcW w:w="2540" w:type="dxa"/>
            <w:noWrap/>
          </w:tcPr>
          <w:p w:rsidR="008D32AB" w:rsidRPr="00363984" w:rsidRDefault="008D32AB" w:rsidP="00051A31">
            <w:pPr>
              <w:rPr>
                <w:rFonts w:ascii="Arial" w:hAnsi="Arial" w:cs="Arial"/>
                <w:sz w:val="20"/>
                <w:szCs w:val="20"/>
              </w:rPr>
            </w:pPr>
            <w:r w:rsidRPr="00363984">
              <w:rPr>
                <w:rFonts w:ascii="Arial" w:hAnsi="Arial" w:cs="Arial"/>
                <w:sz w:val="20"/>
                <w:szCs w:val="20"/>
              </w:rPr>
              <w:t>Идентификатор(</w:t>
            </w:r>
            <w:proofErr w:type="spellStart"/>
            <w:r w:rsidRPr="00363984">
              <w:rPr>
                <w:rFonts w:ascii="Arial" w:hAnsi="Arial" w:cs="Arial"/>
                <w:sz w:val="20"/>
                <w:szCs w:val="20"/>
              </w:rPr>
              <w:t>ы</w:t>
            </w:r>
            <w:proofErr w:type="spellEnd"/>
            <w:r w:rsidRPr="00363984">
              <w:rPr>
                <w:rFonts w:ascii="Arial" w:hAnsi="Arial" w:cs="Arial"/>
                <w:sz w:val="20"/>
                <w:szCs w:val="20"/>
              </w:rPr>
              <w:t>) (ID)</w:t>
            </w:r>
            <w:proofErr w:type="spellStart"/>
            <w:r w:rsidRPr="00363984">
              <w:rPr>
                <w:rFonts w:ascii="Arial" w:hAnsi="Arial" w:cs="Arial"/>
                <w:sz w:val="20"/>
                <w:szCs w:val="20"/>
              </w:rPr>
              <w:t>s</w:t>
            </w:r>
            <w:proofErr w:type="spellEnd"/>
          </w:p>
        </w:tc>
        <w:tc>
          <w:tcPr>
            <w:tcW w:w="3517" w:type="dxa"/>
            <w:noWrap/>
          </w:tcPr>
          <w:p w:rsidR="008D32AB" w:rsidRPr="00363984" w:rsidRDefault="008D32AB" w:rsidP="00051A31">
            <w:pPr>
              <w:rPr>
                <w:rFonts w:ascii="Arial" w:hAnsi="Arial" w:cs="Arial"/>
                <w:sz w:val="20"/>
                <w:szCs w:val="20"/>
              </w:rPr>
            </w:pPr>
            <w:r w:rsidRPr="00363984">
              <w:rPr>
                <w:rFonts w:ascii="Arial" w:hAnsi="Arial" w:cs="Arial"/>
                <w:sz w:val="20"/>
                <w:szCs w:val="20"/>
              </w:rPr>
              <w:t>3~10 (от 1 до 8 треков)</w:t>
            </w:r>
          </w:p>
        </w:tc>
        <w:tc>
          <w:tcPr>
            <w:tcW w:w="3545" w:type="dxa"/>
            <w:noWrap/>
            <w:tcMar>
              <w:left w:w="0" w:type="dxa"/>
              <w:right w:w="0" w:type="dxa"/>
            </w:tcMar>
            <w:vAlign w:val="bottom"/>
          </w:tcPr>
          <w:p w:rsidR="008D32AB" w:rsidRPr="00363984" w:rsidRDefault="008D32AB" w:rsidP="00051A31">
            <w:pPr>
              <w:rPr>
                <w:rFonts w:ascii="Arial" w:hAnsi="Arial" w:cs="Arial"/>
                <w:sz w:val="20"/>
                <w:szCs w:val="20"/>
              </w:rPr>
            </w:pPr>
            <w:r w:rsidRPr="00363984">
              <w:rPr>
                <w:rFonts w:ascii="Arial" w:hAnsi="Arial" w:cs="Arial"/>
                <w:sz w:val="20"/>
                <w:szCs w:val="20"/>
              </w:rPr>
              <w:t>3,4,5,6,7,8,9,10 (строго 8 треков)</w:t>
            </w:r>
          </w:p>
        </w:tc>
      </w:tr>
      <w:tr w:rsidR="008D32AB" w:rsidRPr="00363984" w:rsidTr="00051A31">
        <w:trPr>
          <w:trHeight w:val="255"/>
          <w:jc w:val="center"/>
        </w:trPr>
        <w:tc>
          <w:tcPr>
            <w:tcW w:w="2540" w:type="dxa"/>
            <w:noWrap/>
            <w:vAlign w:val="bottom"/>
          </w:tcPr>
          <w:p w:rsidR="008D32AB" w:rsidRPr="00363984" w:rsidRDefault="008D32AB" w:rsidP="00051A31">
            <w:pPr>
              <w:rPr>
                <w:rFonts w:ascii="Arial" w:hAnsi="Arial" w:cs="Arial"/>
                <w:sz w:val="20"/>
                <w:szCs w:val="20"/>
              </w:rPr>
            </w:pPr>
            <w:r w:rsidRPr="00363984">
              <w:rPr>
                <w:rFonts w:ascii="Arial" w:hAnsi="Arial" w:cs="Arial"/>
                <w:sz w:val="20"/>
                <w:szCs w:val="20"/>
              </w:rPr>
              <w:t>Формат</w:t>
            </w:r>
          </w:p>
        </w:tc>
        <w:tc>
          <w:tcPr>
            <w:tcW w:w="3517" w:type="dxa"/>
            <w:noWrap/>
            <w:vAlign w:val="bottom"/>
          </w:tcPr>
          <w:p w:rsidR="008D32AB" w:rsidRPr="00363984" w:rsidRDefault="008D32AB" w:rsidP="00051A31">
            <w:pPr>
              <w:rPr>
                <w:rFonts w:ascii="Arial" w:hAnsi="Arial" w:cs="Arial"/>
                <w:sz w:val="20"/>
                <w:szCs w:val="20"/>
              </w:rPr>
            </w:pPr>
            <w:r w:rsidRPr="00363984">
              <w:rPr>
                <w:rFonts w:ascii="Arial" w:hAnsi="Arial" w:cs="Arial"/>
                <w:sz w:val="20"/>
                <w:szCs w:val="20"/>
              </w:rPr>
              <w:t>PCM</w:t>
            </w:r>
          </w:p>
        </w:tc>
        <w:tc>
          <w:tcPr>
            <w:tcW w:w="3545" w:type="dxa"/>
            <w:noWrap/>
            <w:vAlign w:val="bottom"/>
          </w:tcPr>
          <w:p w:rsidR="008D32AB" w:rsidRPr="00363984" w:rsidRDefault="008D32AB" w:rsidP="00051A31">
            <w:pPr>
              <w:rPr>
                <w:rFonts w:ascii="Arial" w:hAnsi="Arial" w:cs="Arial"/>
                <w:sz w:val="20"/>
                <w:szCs w:val="20"/>
              </w:rPr>
            </w:pPr>
            <w:r w:rsidRPr="00363984">
              <w:rPr>
                <w:rFonts w:ascii="Arial" w:hAnsi="Arial" w:cs="Arial"/>
                <w:sz w:val="20"/>
                <w:szCs w:val="20"/>
              </w:rPr>
              <w:t>PCM</w:t>
            </w:r>
          </w:p>
        </w:tc>
      </w:tr>
      <w:tr w:rsidR="008D32AB" w:rsidRPr="00363984" w:rsidTr="00051A31">
        <w:trPr>
          <w:trHeight w:val="255"/>
          <w:jc w:val="center"/>
        </w:trPr>
        <w:tc>
          <w:tcPr>
            <w:tcW w:w="2540" w:type="dxa"/>
            <w:noWrap/>
            <w:vAlign w:val="bottom"/>
          </w:tcPr>
          <w:p w:rsidR="008D32AB" w:rsidRPr="00363984" w:rsidRDefault="008D32AB" w:rsidP="00051A31">
            <w:pPr>
              <w:rPr>
                <w:rFonts w:ascii="Arial" w:hAnsi="Arial" w:cs="Arial"/>
                <w:sz w:val="20"/>
                <w:szCs w:val="20"/>
              </w:rPr>
            </w:pPr>
            <w:r w:rsidRPr="00363984">
              <w:rPr>
                <w:rFonts w:ascii="Arial" w:hAnsi="Arial" w:cs="Arial"/>
                <w:sz w:val="20"/>
                <w:szCs w:val="20"/>
              </w:rPr>
              <w:t xml:space="preserve">Вид </w:t>
            </w:r>
            <w:proofErr w:type="spellStart"/>
            <w:r w:rsidRPr="00363984">
              <w:rPr>
                <w:rFonts w:ascii="Arial" w:hAnsi="Arial" w:cs="Arial"/>
                <w:sz w:val="20"/>
                <w:szCs w:val="20"/>
              </w:rPr>
              <w:t>битрейта</w:t>
            </w:r>
            <w:proofErr w:type="spellEnd"/>
          </w:p>
        </w:tc>
        <w:tc>
          <w:tcPr>
            <w:tcW w:w="3517" w:type="dxa"/>
            <w:noWrap/>
            <w:vAlign w:val="bottom"/>
          </w:tcPr>
          <w:p w:rsidR="008D32AB" w:rsidRPr="00363984" w:rsidRDefault="008D32AB" w:rsidP="00051A31">
            <w:pPr>
              <w:rPr>
                <w:rFonts w:ascii="Arial" w:hAnsi="Arial" w:cs="Arial"/>
                <w:sz w:val="20"/>
                <w:szCs w:val="20"/>
              </w:rPr>
            </w:pPr>
            <w:r w:rsidRPr="00363984">
              <w:rPr>
                <w:rFonts w:ascii="Arial" w:hAnsi="Arial" w:cs="Arial"/>
                <w:sz w:val="20"/>
                <w:szCs w:val="20"/>
              </w:rPr>
              <w:t>Постоянный</w:t>
            </w:r>
          </w:p>
        </w:tc>
        <w:tc>
          <w:tcPr>
            <w:tcW w:w="3545" w:type="dxa"/>
            <w:noWrap/>
            <w:vAlign w:val="bottom"/>
          </w:tcPr>
          <w:p w:rsidR="008D32AB" w:rsidRPr="00363984" w:rsidRDefault="008D32AB" w:rsidP="00051A31">
            <w:pPr>
              <w:rPr>
                <w:rFonts w:ascii="Arial" w:hAnsi="Arial" w:cs="Arial"/>
                <w:sz w:val="20"/>
                <w:szCs w:val="20"/>
              </w:rPr>
            </w:pPr>
            <w:r w:rsidRPr="00363984">
              <w:rPr>
                <w:rFonts w:ascii="Arial" w:hAnsi="Arial" w:cs="Arial"/>
                <w:sz w:val="20"/>
                <w:szCs w:val="20"/>
              </w:rPr>
              <w:t>Постоянный</w:t>
            </w:r>
          </w:p>
        </w:tc>
      </w:tr>
      <w:tr w:rsidR="008D32AB" w:rsidRPr="00363984" w:rsidTr="00051A31">
        <w:trPr>
          <w:trHeight w:val="255"/>
          <w:jc w:val="center"/>
        </w:trPr>
        <w:tc>
          <w:tcPr>
            <w:tcW w:w="2540" w:type="dxa"/>
            <w:noWrap/>
            <w:vAlign w:val="bottom"/>
          </w:tcPr>
          <w:p w:rsidR="008D32AB" w:rsidRPr="00363984" w:rsidRDefault="008D32AB" w:rsidP="00051A3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63984">
              <w:rPr>
                <w:rFonts w:ascii="Arial" w:hAnsi="Arial" w:cs="Arial"/>
                <w:sz w:val="20"/>
                <w:szCs w:val="20"/>
              </w:rPr>
              <w:t>Битрейт</w:t>
            </w:r>
            <w:proofErr w:type="spellEnd"/>
          </w:p>
        </w:tc>
        <w:tc>
          <w:tcPr>
            <w:tcW w:w="3517" w:type="dxa"/>
            <w:noWrap/>
            <w:vAlign w:val="bottom"/>
          </w:tcPr>
          <w:p w:rsidR="008D32AB" w:rsidRPr="00363984" w:rsidRDefault="008D32AB" w:rsidP="00051A31">
            <w:pPr>
              <w:rPr>
                <w:rFonts w:ascii="Arial" w:hAnsi="Arial" w:cs="Arial"/>
                <w:sz w:val="20"/>
                <w:szCs w:val="20"/>
              </w:rPr>
            </w:pPr>
            <w:r w:rsidRPr="00363984">
              <w:rPr>
                <w:rFonts w:ascii="Arial" w:hAnsi="Arial" w:cs="Arial"/>
                <w:sz w:val="20"/>
                <w:szCs w:val="20"/>
              </w:rPr>
              <w:t>768 - 1536 Кбит/сек</w:t>
            </w:r>
          </w:p>
        </w:tc>
        <w:tc>
          <w:tcPr>
            <w:tcW w:w="3545" w:type="dxa"/>
            <w:noWrap/>
            <w:vAlign w:val="bottom"/>
          </w:tcPr>
          <w:p w:rsidR="008D32AB" w:rsidRPr="00363984" w:rsidRDefault="008D32AB" w:rsidP="00051A31">
            <w:pPr>
              <w:rPr>
                <w:rFonts w:ascii="Arial" w:hAnsi="Arial" w:cs="Arial"/>
                <w:sz w:val="20"/>
                <w:szCs w:val="20"/>
              </w:rPr>
            </w:pPr>
            <w:r w:rsidRPr="00363984">
              <w:rPr>
                <w:rFonts w:ascii="Arial" w:hAnsi="Arial" w:cs="Arial"/>
                <w:sz w:val="20"/>
                <w:szCs w:val="20"/>
              </w:rPr>
              <w:t>768 - 1152 Кбит/сек</w:t>
            </w:r>
          </w:p>
        </w:tc>
      </w:tr>
      <w:tr w:rsidR="008D32AB" w:rsidRPr="00363984" w:rsidTr="00051A31">
        <w:trPr>
          <w:trHeight w:val="255"/>
          <w:jc w:val="center"/>
        </w:trPr>
        <w:tc>
          <w:tcPr>
            <w:tcW w:w="2540" w:type="dxa"/>
            <w:noWrap/>
            <w:vAlign w:val="bottom"/>
          </w:tcPr>
          <w:p w:rsidR="008D32AB" w:rsidRPr="00363984" w:rsidRDefault="008D32AB" w:rsidP="00051A31">
            <w:pPr>
              <w:rPr>
                <w:rFonts w:ascii="Arial" w:hAnsi="Arial" w:cs="Arial"/>
                <w:sz w:val="20"/>
                <w:szCs w:val="20"/>
              </w:rPr>
            </w:pPr>
            <w:r w:rsidRPr="00363984">
              <w:rPr>
                <w:rFonts w:ascii="Arial" w:hAnsi="Arial" w:cs="Arial"/>
                <w:sz w:val="20"/>
                <w:szCs w:val="20"/>
              </w:rPr>
              <w:t xml:space="preserve">Каналы (дорожки) на 1 </w:t>
            </w:r>
            <w:proofErr w:type="spellStart"/>
            <w:r w:rsidRPr="00363984">
              <w:rPr>
                <w:rFonts w:ascii="Arial" w:hAnsi="Arial" w:cs="Arial"/>
                <w:sz w:val="20"/>
                <w:szCs w:val="20"/>
              </w:rPr>
              <w:t>трэк</w:t>
            </w:r>
            <w:proofErr w:type="spellEnd"/>
          </w:p>
        </w:tc>
        <w:tc>
          <w:tcPr>
            <w:tcW w:w="3517" w:type="dxa"/>
            <w:noWrap/>
            <w:vAlign w:val="bottom"/>
          </w:tcPr>
          <w:p w:rsidR="008D32AB" w:rsidRPr="00363984" w:rsidRDefault="008D32AB" w:rsidP="00051A31">
            <w:pPr>
              <w:rPr>
                <w:rFonts w:ascii="Arial" w:hAnsi="Arial" w:cs="Arial"/>
                <w:sz w:val="20"/>
                <w:szCs w:val="20"/>
              </w:rPr>
            </w:pPr>
            <w:r w:rsidRPr="00963E81">
              <w:rPr>
                <w:rFonts w:ascii="Arial" w:hAnsi="Arial"/>
                <w:sz w:val="20"/>
              </w:rPr>
              <w:t>1-2 канала (дорожки)</w:t>
            </w:r>
          </w:p>
        </w:tc>
        <w:tc>
          <w:tcPr>
            <w:tcW w:w="3545" w:type="dxa"/>
            <w:noWrap/>
            <w:vAlign w:val="bottom"/>
          </w:tcPr>
          <w:p w:rsidR="008D32AB" w:rsidRPr="00363984" w:rsidRDefault="008D32AB" w:rsidP="00051A31">
            <w:pPr>
              <w:rPr>
                <w:rFonts w:ascii="Arial" w:hAnsi="Arial" w:cs="Arial"/>
                <w:sz w:val="20"/>
                <w:szCs w:val="20"/>
              </w:rPr>
            </w:pPr>
            <w:r w:rsidRPr="00363984">
              <w:rPr>
                <w:rFonts w:ascii="Arial" w:hAnsi="Arial" w:cs="Arial"/>
                <w:sz w:val="20"/>
                <w:szCs w:val="20"/>
              </w:rPr>
              <w:t xml:space="preserve">1 канал (дорожка) </w:t>
            </w:r>
          </w:p>
        </w:tc>
      </w:tr>
      <w:tr w:rsidR="008D32AB" w:rsidRPr="00363984" w:rsidTr="00051A31">
        <w:trPr>
          <w:trHeight w:val="255"/>
          <w:jc w:val="center"/>
        </w:trPr>
        <w:tc>
          <w:tcPr>
            <w:tcW w:w="2540" w:type="dxa"/>
            <w:noWrap/>
            <w:vAlign w:val="bottom"/>
          </w:tcPr>
          <w:p w:rsidR="008D32AB" w:rsidRPr="00363984" w:rsidRDefault="008D32AB" w:rsidP="00051A31">
            <w:pPr>
              <w:rPr>
                <w:rFonts w:ascii="Arial" w:hAnsi="Arial" w:cs="Arial"/>
                <w:sz w:val="20"/>
                <w:szCs w:val="20"/>
              </w:rPr>
            </w:pPr>
            <w:r w:rsidRPr="00363984">
              <w:rPr>
                <w:rFonts w:ascii="Arial" w:hAnsi="Arial" w:cs="Arial"/>
                <w:sz w:val="20"/>
                <w:szCs w:val="20"/>
              </w:rPr>
              <w:t>Частота дискретизации</w:t>
            </w:r>
          </w:p>
        </w:tc>
        <w:tc>
          <w:tcPr>
            <w:tcW w:w="3517" w:type="dxa"/>
            <w:noWrap/>
            <w:vAlign w:val="bottom"/>
          </w:tcPr>
          <w:p w:rsidR="008D32AB" w:rsidRPr="00363984" w:rsidRDefault="008D32AB" w:rsidP="00051A31">
            <w:pPr>
              <w:rPr>
                <w:rFonts w:ascii="Arial" w:hAnsi="Arial" w:cs="Arial"/>
                <w:sz w:val="20"/>
                <w:szCs w:val="20"/>
              </w:rPr>
            </w:pPr>
            <w:r w:rsidRPr="00363984">
              <w:rPr>
                <w:rFonts w:ascii="Arial" w:hAnsi="Arial" w:cs="Arial"/>
                <w:sz w:val="20"/>
                <w:szCs w:val="20"/>
              </w:rPr>
              <w:t>48,0 КГц</w:t>
            </w:r>
          </w:p>
        </w:tc>
        <w:tc>
          <w:tcPr>
            <w:tcW w:w="3545" w:type="dxa"/>
            <w:noWrap/>
            <w:vAlign w:val="bottom"/>
          </w:tcPr>
          <w:p w:rsidR="008D32AB" w:rsidRPr="00363984" w:rsidRDefault="008D32AB" w:rsidP="00051A31">
            <w:pPr>
              <w:rPr>
                <w:rFonts w:ascii="Arial" w:hAnsi="Arial" w:cs="Arial"/>
                <w:sz w:val="20"/>
                <w:szCs w:val="20"/>
              </w:rPr>
            </w:pPr>
            <w:r w:rsidRPr="00363984">
              <w:rPr>
                <w:rFonts w:ascii="Arial" w:hAnsi="Arial" w:cs="Arial"/>
                <w:sz w:val="20"/>
                <w:szCs w:val="20"/>
              </w:rPr>
              <w:t>48,0 КГц</w:t>
            </w:r>
          </w:p>
        </w:tc>
      </w:tr>
      <w:tr w:rsidR="008D32AB" w:rsidRPr="00363984" w:rsidTr="00051A31">
        <w:trPr>
          <w:trHeight w:val="255"/>
          <w:jc w:val="center"/>
        </w:trPr>
        <w:tc>
          <w:tcPr>
            <w:tcW w:w="2540" w:type="dxa"/>
            <w:noWrap/>
            <w:vAlign w:val="bottom"/>
          </w:tcPr>
          <w:p w:rsidR="008D32AB" w:rsidRPr="00363984" w:rsidRDefault="008D32AB" w:rsidP="00051A31">
            <w:pPr>
              <w:rPr>
                <w:rFonts w:ascii="Arial" w:hAnsi="Arial" w:cs="Arial"/>
                <w:sz w:val="20"/>
                <w:szCs w:val="20"/>
              </w:rPr>
            </w:pPr>
            <w:r w:rsidRPr="00363984">
              <w:rPr>
                <w:rFonts w:ascii="Arial" w:hAnsi="Arial" w:cs="Arial"/>
                <w:sz w:val="20"/>
                <w:szCs w:val="20"/>
              </w:rPr>
              <w:t>Разрядность (</w:t>
            </w:r>
            <w:proofErr w:type="spellStart"/>
            <w:r w:rsidRPr="00363984">
              <w:rPr>
                <w:rFonts w:ascii="Arial" w:hAnsi="Arial" w:cs="Arial"/>
                <w:sz w:val="20"/>
                <w:szCs w:val="20"/>
              </w:rPr>
              <w:t>Bit</w:t>
            </w:r>
            <w:proofErr w:type="spellEnd"/>
            <w:r w:rsidRPr="0036398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63984">
              <w:rPr>
                <w:rFonts w:ascii="Arial" w:hAnsi="Arial" w:cs="Arial"/>
                <w:sz w:val="20"/>
                <w:szCs w:val="20"/>
              </w:rPr>
              <w:t>depth</w:t>
            </w:r>
            <w:proofErr w:type="spellEnd"/>
            <w:r w:rsidRPr="0036398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517" w:type="dxa"/>
            <w:noWrap/>
            <w:vAlign w:val="bottom"/>
          </w:tcPr>
          <w:p w:rsidR="008D32AB" w:rsidRPr="00363984" w:rsidRDefault="008D32AB" w:rsidP="00051A31">
            <w:pPr>
              <w:rPr>
                <w:rFonts w:ascii="Arial" w:hAnsi="Arial" w:cs="Arial"/>
                <w:sz w:val="20"/>
                <w:szCs w:val="20"/>
              </w:rPr>
            </w:pPr>
            <w:r w:rsidRPr="00363984">
              <w:rPr>
                <w:rFonts w:ascii="Arial" w:hAnsi="Arial" w:cs="Arial"/>
                <w:sz w:val="20"/>
                <w:szCs w:val="20"/>
              </w:rPr>
              <w:t>16-24 бит</w:t>
            </w:r>
          </w:p>
        </w:tc>
        <w:tc>
          <w:tcPr>
            <w:tcW w:w="3545" w:type="dxa"/>
            <w:noWrap/>
            <w:vAlign w:val="bottom"/>
          </w:tcPr>
          <w:p w:rsidR="008D32AB" w:rsidRPr="00363984" w:rsidRDefault="008D32AB" w:rsidP="00DE28EE">
            <w:pPr>
              <w:numPr>
                <w:ilvl w:val="1"/>
                <w:numId w:val="28"/>
              </w:numPr>
              <w:rPr>
                <w:rFonts w:ascii="Arial" w:hAnsi="Arial" w:cs="Arial"/>
                <w:sz w:val="20"/>
                <w:szCs w:val="20"/>
              </w:rPr>
            </w:pPr>
            <w:r w:rsidRPr="00363984">
              <w:rPr>
                <w:rFonts w:ascii="Arial" w:hAnsi="Arial" w:cs="Arial"/>
                <w:sz w:val="20"/>
                <w:szCs w:val="20"/>
              </w:rPr>
              <w:t>бит</w:t>
            </w:r>
          </w:p>
        </w:tc>
      </w:tr>
    </w:tbl>
    <w:p w:rsidR="008D32AB" w:rsidRPr="00363984" w:rsidRDefault="008D32AB" w:rsidP="008D32AB">
      <w:pPr>
        <w:widowControl w:val="0"/>
        <w:ind w:left="284"/>
        <w:jc w:val="both"/>
        <w:rPr>
          <w:sz w:val="20"/>
          <w:szCs w:val="20"/>
        </w:rPr>
      </w:pPr>
    </w:p>
    <w:p w:rsidR="008D32AB" w:rsidRPr="00363984" w:rsidRDefault="008D32AB" w:rsidP="00DE28EE">
      <w:pPr>
        <w:widowControl w:val="0"/>
        <w:numPr>
          <w:ilvl w:val="1"/>
          <w:numId w:val="15"/>
        </w:numPr>
        <w:ind w:left="851" w:hanging="567"/>
        <w:jc w:val="both"/>
      </w:pPr>
      <w:r w:rsidRPr="00363984">
        <w:t xml:space="preserve">Допустимые значения записанных уровней громкости и пиковых значений, допуски по громкости, а также методика измерений сигналов цифрового звука приведены в Приложении №9. </w:t>
      </w:r>
    </w:p>
    <w:p w:rsidR="008D32AB" w:rsidRPr="00363984" w:rsidRDefault="008D32AB" w:rsidP="008D32AB">
      <w:pPr>
        <w:ind w:left="530"/>
        <w:rPr>
          <w:sz w:val="16"/>
          <w:szCs w:val="16"/>
        </w:rPr>
      </w:pPr>
    </w:p>
    <w:p w:rsidR="008D32AB" w:rsidRPr="00363984" w:rsidRDefault="008D32AB" w:rsidP="00DE28EE">
      <w:pPr>
        <w:numPr>
          <w:ilvl w:val="0"/>
          <w:numId w:val="16"/>
        </w:numPr>
        <w:jc w:val="center"/>
      </w:pPr>
      <w:r w:rsidRPr="00363984">
        <w:rPr>
          <w:b/>
        </w:rPr>
        <w:t>ТРЕБОВАНИЯ К МЕТАДАННЫМ</w:t>
      </w:r>
    </w:p>
    <w:p w:rsidR="008D32AB" w:rsidRPr="00363984" w:rsidRDefault="008D32AB" w:rsidP="008D32AB">
      <w:pPr>
        <w:ind w:left="530"/>
        <w:jc w:val="both"/>
        <w:rPr>
          <w:sz w:val="16"/>
          <w:szCs w:val="16"/>
        </w:rPr>
      </w:pPr>
    </w:p>
    <w:p w:rsidR="008D32AB" w:rsidRPr="00363984" w:rsidRDefault="008D32AB" w:rsidP="00DE28EE">
      <w:pPr>
        <w:widowControl w:val="0"/>
        <w:numPr>
          <w:ilvl w:val="1"/>
          <w:numId w:val="17"/>
        </w:numPr>
        <w:ind w:left="851" w:hanging="709"/>
        <w:jc w:val="both"/>
      </w:pPr>
      <w:r w:rsidRPr="00363984">
        <w:t xml:space="preserve">Метаданные, передаваемые вместе с </w:t>
      </w:r>
      <w:proofErr w:type="spellStart"/>
      <w:r w:rsidRPr="00363984">
        <w:t>видеофайлом</w:t>
      </w:r>
      <w:proofErr w:type="spellEnd"/>
      <w:r w:rsidRPr="00363984">
        <w:t xml:space="preserve">, включают в себя файл формата </w:t>
      </w:r>
      <w:r w:rsidRPr="00363984">
        <w:rPr>
          <w:lang w:val="en-US"/>
        </w:rPr>
        <w:t>XML</w:t>
      </w:r>
      <w:r w:rsidRPr="00363984">
        <w:t xml:space="preserve"> (одноименный с соответствующим </w:t>
      </w:r>
      <w:proofErr w:type="spellStart"/>
      <w:r w:rsidRPr="00363984">
        <w:t>видеофайлом</w:t>
      </w:r>
      <w:proofErr w:type="spellEnd"/>
      <w:r w:rsidRPr="00363984">
        <w:t>) с описательными данными (тэгами).</w:t>
      </w:r>
    </w:p>
    <w:p w:rsidR="008D32AB" w:rsidRPr="00363984" w:rsidRDefault="008D32AB" w:rsidP="00DE28EE">
      <w:pPr>
        <w:widowControl w:val="0"/>
        <w:numPr>
          <w:ilvl w:val="1"/>
          <w:numId w:val="17"/>
        </w:numPr>
        <w:ind w:left="851" w:hanging="709"/>
        <w:jc w:val="both"/>
      </w:pPr>
      <w:r w:rsidRPr="00363984">
        <w:t>Полный набор описательных данных будет согласован на этапе запуска системы файлового обмена.</w:t>
      </w:r>
    </w:p>
    <w:p w:rsidR="008D32AB" w:rsidRPr="00363984" w:rsidRDefault="008D32AB" w:rsidP="008D32AB">
      <w:pPr>
        <w:widowControl w:val="0"/>
        <w:rPr>
          <w:sz w:val="18"/>
          <w:szCs w:val="18"/>
        </w:rPr>
      </w:pPr>
    </w:p>
    <w:p w:rsidR="008D32AB" w:rsidRPr="00363984" w:rsidRDefault="008D32AB" w:rsidP="00DE28EE">
      <w:pPr>
        <w:numPr>
          <w:ilvl w:val="0"/>
          <w:numId w:val="18"/>
        </w:numPr>
        <w:jc w:val="center"/>
      </w:pPr>
      <w:r w:rsidRPr="00363984">
        <w:rPr>
          <w:b/>
        </w:rPr>
        <w:t>ТРЕБОВАНИЯ К НОМЕРУ КАССЕТЫ ИЛИ ИМЕНИ ВИДЕОФАЙЛА</w:t>
      </w:r>
    </w:p>
    <w:p w:rsidR="008D32AB" w:rsidRPr="00363984" w:rsidRDefault="008D32AB" w:rsidP="008D32AB">
      <w:pPr>
        <w:rPr>
          <w:sz w:val="18"/>
          <w:szCs w:val="18"/>
        </w:rPr>
      </w:pPr>
    </w:p>
    <w:p w:rsidR="008D32AB" w:rsidRPr="00363984" w:rsidRDefault="008D32AB" w:rsidP="00DE28EE">
      <w:pPr>
        <w:widowControl w:val="0"/>
        <w:numPr>
          <w:ilvl w:val="1"/>
          <w:numId w:val="19"/>
        </w:numPr>
        <w:ind w:left="851" w:hanging="709"/>
        <w:jc w:val="both"/>
      </w:pPr>
      <w:r w:rsidRPr="00363984">
        <w:t xml:space="preserve">Номера для Кассет, Видеодисков или имена </w:t>
      </w:r>
      <w:proofErr w:type="spellStart"/>
      <w:r w:rsidRPr="00363984">
        <w:t>Видеофайлов</w:t>
      </w:r>
      <w:proofErr w:type="spellEnd"/>
      <w:r w:rsidRPr="00363984">
        <w:t xml:space="preserve"> выдаются </w:t>
      </w:r>
      <w:r w:rsidRPr="00963E81">
        <w:rPr>
          <w:lang w:val="en-US"/>
        </w:rPr>
        <w:t>ID</w:t>
      </w:r>
      <w:r w:rsidRPr="00963E81">
        <w:t>-генератором</w:t>
      </w:r>
      <w:r w:rsidRPr="00363984">
        <w:t xml:space="preserve">  Дирекции программ Дирекциям по направлению вещания при регистрации Телепередачи.</w:t>
      </w:r>
    </w:p>
    <w:p w:rsidR="008D32AB" w:rsidRPr="00363984" w:rsidRDefault="008D32AB" w:rsidP="00DE28EE">
      <w:pPr>
        <w:widowControl w:val="0"/>
        <w:numPr>
          <w:ilvl w:val="1"/>
          <w:numId w:val="19"/>
        </w:numPr>
        <w:ind w:firstLine="142"/>
        <w:jc w:val="both"/>
      </w:pPr>
      <w:r w:rsidRPr="00363984">
        <w:t xml:space="preserve">Наклейки для кассет или дисков распечатываются </w:t>
      </w:r>
      <w:r w:rsidRPr="00963E81">
        <w:t xml:space="preserve">из </w:t>
      </w:r>
      <w:r w:rsidRPr="00963E81">
        <w:rPr>
          <w:lang w:val="en-US"/>
        </w:rPr>
        <w:t>ID</w:t>
      </w:r>
      <w:r w:rsidRPr="00963E81">
        <w:t>-генератора</w:t>
      </w:r>
      <w:r w:rsidRPr="00363984">
        <w:t>.</w:t>
      </w:r>
    </w:p>
    <w:p w:rsidR="008D32AB" w:rsidRPr="00702BBB" w:rsidRDefault="008D32AB" w:rsidP="00DE28EE">
      <w:pPr>
        <w:widowControl w:val="0"/>
        <w:numPr>
          <w:ilvl w:val="1"/>
          <w:numId w:val="19"/>
        </w:numPr>
        <w:ind w:left="851" w:hanging="709"/>
        <w:jc w:val="both"/>
      </w:pPr>
      <w:r w:rsidRPr="00363984">
        <w:t xml:space="preserve">Кассете, Диску или </w:t>
      </w:r>
      <w:proofErr w:type="spellStart"/>
      <w:r w:rsidRPr="00363984">
        <w:t>Видеофайлу</w:t>
      </w:r>
      <w:proofErr w:type="spellEnd"/>
      <w:r w:rsidRPr="00363984">
        <w:t xml:space="preserve"> присваивается новый номер/имя </w:t>
      </w:r>
      <w:r w:rsidRPr="00702BBB">
        <w:t>версии при создании новых редакторских версий.</w:t>
      </w:r>
    </w:p>
    <w:p w:rsidR="008D32AB" w:rsidRPr="00363984" w:rsidRDefault="008D32AB" w:rsidP="00DE28EE">
      <w:pPr>
        <w:widowControl w:val="0"/>
        <w:numPr>
          <w:ilvl w:val="1"/>
          <w:numId w:val="19"/>
        </w:numPr>
        <w:ind w:left="851" w:hanging="709"/>
        <w:jc w:val="both"/>
        <w:rPr>
          <w:caps/>
        </w:rPr>
      </w:pPr>
      <w:r w:rsidRPr="00363984">
        <w:t xml:space="preserve">Номер Кассеты или имя </w:t>
      </w:r>
      <w:proofErr w:type="spellStart"/>
      <w:r w:rsidRPr="00363984">
        <w:t>Видеофайла</w:t>
      </w:r>
      <w:proofErr w:type="spellEnd"/>
      <w:r w:rsidRPr="00363984">
        <w:t xml:space="preserve"> является уникальным и не повторяется ни при каких условиях. </w:t>
      </w:r>
    </w:p>
    <w:p w:rsidR="008D32AB" w:rsidRPr="00363984" w:rsidRDefault="008D32AB" w:rsidP="008D32AB">
      <w:pPr>
        <w:widowControl w:val="0"/>
        <w:ind w:left="142"/>
        <w:jc w:val="both"/>
        <w:rPr>
          <w:caps/>
          <w:sz w:val="18"/>
          <w:szCs w:val="18"/>
        </w:rPr>
      </w:pPr>
    </w:p>
    <w:p w:rsidR="008D32AB" w:rsidRPr="00363984" w:rsidRDefault="008D32AB" w:rsidP="008D32AB">
      <w:pPr>
        <w:spacing w:after="200"/>
        <w:ind w:right="-30"/>
        <w:jc w:val="right"/>
        <w:rPr>
          <w:b/>
          <w:lang w:eastAsia="en-US"/>
        </w:rPr>
      </w:pPr>
      <w:r w:rsidRPr="00363984">
        <w:rPr>
          <w:b/>
        </w:rPr>
        <w:t>Приложение № 6</w:t>
      </w:r>
    </w:p>
    <w:p w:rsidR="008D32AB" w:rsidRPr="00363984" w:rsidRDefault="008D32AB" w:rsidP="008D32AB">
      <w:pPr>
        <w:spacing w:after="200"/>
        <w:ind w:left="-851" w:right="-284"/>
        <w:jc w:val="center"/>
        <w:rPr>
          <w:b/>
          <w:lang w:eastAsia="en-US"/>
        </w:rPr>
      </w:pPr>
      <w:r w:rsidRPr="00363984">
        <w:rPr>
          <w:b/>
          <w:lang w:eastAsia="en-US"/>
        </w:rPr>
        <w:t xml:space="preserve">Технические параметры звукового потока в формате </w:t>
      </w:r>
      <w:r w:rsidRPr="00363984">
        <w:rPr>
          <w:b/>
          <w:lang w:val="en-US" w:eastAsia="en-US"/>
        </w:rPr>
        <w:t>Dolby</w:t>
      </w:r>
      <w:r w:rsidRPr="00363984">
        <w:rPr>
          <w:b/>
          <w:lang w:eastAsia="en-US"/>
        </w:rPr>
        <w:t xml:space="preserve"> </w:t>
      </w:r>
      <w:r w:rsidRPr="00363984">
        <w:rPr>
          <w:b/>
          <w:lang w:val="en-US" w:eastAsia="en-US"/>
        </w:rPr>
        <w:t>E</w:t>
      </w:r>
      <w:r w:rsidRPr="00363984">
        <w:rPr>
          <w:b/>
          <w:lang w:eastAsia="en-US"/>
        </w:rPr>
        <w:t xml:space="preserve"> и Метаданные </w:t>
      </w:r>
      <w:r w:rsidRPr="00363984">
        <w:rPr>
          <w:b/>
          <w:lang w:val="en-US" w:eastAsia="en-US"/>
        </w:rPr>
        <w:t>Dolby</w:t>
      </w:r>
      <w:r w:rsidRPr="00363984">
        <w:rPr>
          <w:b/>
          <w:lang w:eastAsia="en-US"/>
        </w:rPr>
        <w:t>.</w:t>
      </w:r>
    </w:p>
    <w:p w:rsidR="008D32AB" w:rsidRPr="00363984" w:rsidRDefault="008D32AB" w:rsidP="00DE28EE">
      <w:pPr>
        <w:numPr>
          <w:ilvl w:val="0"/>
          <w:numId w:val="5"/>
        </w:numPr>
        <w:spacing w:after="200"/>
        <w:ind w:right="-284"/>
        <w:jc w:val="center"/>
        <w:rPr>
          <w:b/>
          <w:lang w:eastAsia="en-US"/>
        </w:rPr>
      </w:pPr>
      <w:r w:rsidRPr="00363984">
        <w:rPr>
          <w:b/>
          <w:lang w:eastAsia="en-US"/>
        </w:rPr>
        <w:t xml:space="preserve">Формат </w:t>
      </w:r>
      <w:r w:rsidRPr="00363984">
        <w:rPr>
          <w:b/>
          <w:lang w:val="en-US" w:eastAsia="en-US"/>
        </w:rPr>
        <w:t>Dolby E</w:t>
      </w:r>
      <w:r w:rsidRPr="00363984">
        <w:rPr>
          <w:b/>
          <w:lang w:eastAsia="en-US"/>
        </w:rPr>
        <w:t>.</w:t>
      </w:r>
    </w:p>
    <w:p w:rsidR="008D32AB" w:rsidRPr="00363984" w:rsidRDefault="008D32AB" w:rsidP="008D32AB">
      <w:pPr>
        <w:ind w:left="530" w:firstLine="178"/>
        <w:jc w:val="both"/>
        <w:rPr>
          <w:b/>
          <w:color w:val="000000"/>
        </w:rPr>
      </w:pPr>
      <w:r w:rsidRPr="00363984">
        <w:rPr>
          <w:b/>
          <w:color w:val="000000"/>
        </w:rPr>
        <w:t xml:space="preserve">Распределение звуковых дорожек внутри закодированного потока </w:t>
      </w:r>
      <w:r w:rsidRPr="00363984">
        <w:rPr>
          <w:b/>
          <w:color w:val="000000"/>
          <w:lang w:val="en-US"/>
        </w:rPr>
        <w:t>Dolby</w:t>
      </w:r>
      <w:r w:rsidRPr="00363984">
        <w:rPr>
          <w:b/>
          <w:color w:val="000000"/>
        </w:rPr>
        <w:t xml:space="preserve"> </w:t>
      </w:r>
      <w:r w:rsidRPr="00363984">
        <w:rPr>
          <w:b/>
          <w:color w:val="000000"/>
          <w:lang w:val="en-US"/>
        </w:rPr>
        <w:t>E</w:t>
      </w:r>
      <w:r w:rsidRPr="00363984">
        <w:rPr>
          <w:b/>
          <w:color w:val="000000"/>
        </w:rPr>
        <w:t>:</w:t>
      </w:r>
    </w:p>
    <w:p w:rsidR="008D32AB" w:rsidRPr="00363984" w:rsidRDefault="008D32AB" w:rsidP="008D32AB">
      <w:pPr>
        <w:ind w:left="530" w:firstLine="178"/>
        <w:jc w:val="both"/>
        <w:rPr>
          <w:b/>
          <w:color w:val="000000"/>
        </w:rPr>
      </w:pPr>
    </w:p>
    <w:p w:rsidR="008D32AB" w:rsidRPr="00363984" w:rsidRDefault="008D32AB" w:rsidP="008D32AB">
      <w:pPr>
        <w:rPr>
          <w:vanish/>
          <w:color w:val="000000"/>
        </w:rPr>
      </w:pPr>
    </w:p>
    <w:tbl>
      <w:tblPr>
        <w:tblW w:w="10143" w:type="dxa"/>
        <w:jc w:val="center"/>
        <w:tblInd w:w="-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72"/>
        <w:gridCol w:w="1417"/>
        <w:gridCol w:w="1418"/>
        <w:gridCol w:w="1276"/>
        <w:gridCol w:w="1206"/>
        <w:gridCol w:w="1418"/>
        <w:gridCol w:w="992"/>
        <w:gridCol w:w="944"/>
      </w:tblGrid>
      <w:tr w:rsidR="008D32AB" w:rsidRPr="00363984" w:rsidTr="00051A31">
        <w:trPr>
          <w:jc w:val="center"/>
        </w:trPr>
        <w:tc>
          <w:tcPr>
            <w:tcW w:w="8207" w:type="dxa"/>
            <w:gridSpan w:val="6"/>
          </w:tcPr>
          <w:p w:rsidR="008D32AB" w:rsidRPr="00363984" w:rsidRDefault="008D32AB" w:rsidP="00051A31">
            <w:pPr>
              <w:jc w:val="center"/>
              <w:rPr>
                <w:color w:val="000000"/>
              </w:rPr>
            </w:pPr>
            <w:r w:rsidRPr="00363984">
              <w:rPr>
                <w:color w:val="000000"/>
              </w:rPr>
              <w:t>Программа 1 (5.1)</w:t>
            </w:r>
          </w:p>
        </w:tc>
        <w:tc>
          <w:tcPr>
            <w:tcW w:w="1936" w:type="dxa"/>
            <w:gridSpan w:val="2"/>
          </w:tcPr>
          <w:p w:rsidR="008D32AB" w:rsidRPr="00363984" w:rsidRDefault="008D32AB" w:rsidP="00051A31">
            <w:pPr>
              <w:jc w:val="center"/>
              <w:rPr>
                <w:color w:val="000000"/>
              </w:rPr>
            </w:pPr>
            <w:r w:rsidRPr="00363984">
              <w:rPr>
                <w:color w:val="000000"/>
              </w:rPr>
              <w:t>Программа 2 (*)</w:t>
            </w:r>
          </w:p>
        </w:tc>
      </w:tr>
      <w:tr w:rsidR="008D32AB" w:rsidRPr="00363984" w:rsidTr="00051A31">
        <w:trPr>
          <w:jc w:val="center"/>
        </w:trPr>
        <w:tc>
          <w:tcPr>
            <w:tcW w:w="1472" w:type="dxa"/>
          </w:tcPr>
          <w:p w:rsidR="008D32AB" w:rsidRPr="00363984" w:rsidRDefault="008D32AB" w:rsidP="00051A31">
            <w:pPr>
              <w:jc w:val="center"/>
              <w:rPr>
                <w:color w:val="000000"/>
              </w:rPr>
            </w:pPr>
            <w:r w:rsidRPr="00363984">
              <w:rPr>
                <w:color w:val="000000"/>
              </w:rPr>
              <w:t>1</w:t>
            </w:r>
          </w:p>
        </w:tc>
        <w:tc>
          <w:tcPr>
            <w:tcW w:w="1417" w:type="dxa"/>
          </w:tcPr>
          <w:p w:rsidR="008D32AB" w:rsidRPr="00363984" w:rsidRDefault="008D32AB" w:rsidP="00051A31">
            <w:pPr>
              <w:jc w:val="center"/>
              <w:rPr>
                <w:color w:val="000000"/>
              </w:rPr>
            </w:pPr>
            <w:r w:rsidRPr="00363984">
              <w:rPr>
                <w:color w:val="000000"/>
              </w:rPr>
              <w:t>2</w:t>
            </w:r>
          </w:p>
        </w:tc>
        <w:tc>
          <w:tcPr>
            <w:tcW w:w="1418" w:type="dxa"/>
          </w:tcPr>
          <w:p w:rsidR="008D32AB" w:rsidRPr="00363984" w:rsidRDefault="008D32AB" w:rsidP="00051A31">
            <w:pPr>
              <w:jc w:val="center"/>
              <w:rPr>
                <w:color w:val="000000"/>
              </w:rPr>
            </w:pPr>
            <w:r w:rsidRPr="00363984">
              <w:rPr>
                <w:color w:val="000000"/>
              </w:rPr>
              <w:t>3</w:t>
            </w:r>
          </w:p>
        </w:tc>
        <w:tc>
          <w:tcPr>
            <w:tcW w:w="1276" w:type="dxa"/>
          </w:tcPr>
          <w:p w:rsidR="008D32AB" w:rsidRPr="00363984" w:rsidRDefault="008D32AB" w:rsidP="00051A31">
            <w:pPr>
              <w:jc w:val="center"/>
              <w:rPr>
                <w:color w:val="000000"/>
              </w:rPr>
            </w:pPr>
            <w:r w:rsidRPr="00363984">
              <w:rPr>
                <w:color w:val="000000"/>
              </w:rPr>
              <w:t>4</w:t>
            </w:r>
          </w:p>
        </w:tc>
        <w:tc>
          <w:tcPr>
            <w:tcW w:w="1206" w:type="dxa"/>
          </w:tcPr>
          <w:p w:rsidR="008D32AB" w:rsidRPr="00363984" w:rsidRDefault="008D32AB" w:rsidP="00051A31">
            <w:pPr>
              <w:jc w:val="center"/>
              <w:rPr>
                <w:color w:val="000000"/>
              </w:rPr>
            </w:pPr>
            <w:r w:rsidRPr="00363984">
              <w:rPr>
                <w:color w:val="000000"/>
              </w:rPr>
              <w:t>5</w:t>
            </w:r>
          </w:p>
        </w:tc>
        <w:tc>
          <w:tcPr>
            <w:tcW w:w="1418" w:type="dxa"/>
          </w:tcPr>
          <w:p w:rsidR="008D32AB" w:rsidRPr="00363984" w:rsidRDefault="008D32AB" w:rsidP="00051A31">
            <w:pPr>
              <w:jc w:val="center"/>
              <w:rPr>
                <w:color w:val="000000"/>
              </w:rPr>
            </w:pPr>
            <w:r w:rsidRPr="00363984">
              <w:rPr>
                <w:color w:val="000000"/>
              </w:rPr>
              <w:t>6</w:t>
            </w:r>
          </w:p>
        </w:tc>
        <w:tc>
          <w:tcPr>
            <w:tcW w:w="992" w:type="dxa"/>
          </w:tcPr>
          <w:p w:rsidR="008D32AB" w:rsidRPr="00363984" w:rsidRDefault="008D32AB" w:rsidP="00051A31">
            <w:pPr>
              <w:jc w:val="center"/>
              <w:rPr>
                <w:color w:val="000000"/>
              </w:rPr>
            </w:pPr>
            <w:r w:rsidRPr="00363984">
              <w:rPr>
                <w:color w:val="000000"/>
              </w:rPr>
              <w:t>7</w:t>
            </w:r>
          </w:p>
        </w:tc>
        <w:tc>
          <w:tcPr>
            <w:tcW w:w="944" w:type="dxa"/>
          </w:tcPr>
          <w:p w:rsidR="008D32AB" w:rsidRPr="00363984" w:rsidRDefault="008D32AB" w:rsidP="00051A31">
            <w:pPr>
              <w:jc w:val="center"/>
              <w:rPr>
                <w:color w:val="000000"/>
              </w:rPr>
            </w:pPr>
            <w:r w:rsidRPr="00363984">
              <w:rPr>
                <w:color w:val="000000"/>
              </w:rPr>
              <w:t>8</w:t>
            </w:r>
          </w:p>
        </w:tc>
      </w:tr>
      <w:tr w:rsidR="008D32AB" w:rsidRPr="00363984" w:rsidTr="00051A31">
        <w:trPr>
          <w:jc w:val="center"/>
        </w:trPr>
        <w:tc>
          <w:tcPr>
            <w:tcW w:w="1472" w:type="dxa"/>
          </w:tcPr>
          <w:p w:rsidR="008D32AB" w:rsidRPr="00363984" w:rsidRDefault="008D32AB" w:rsidP="00051A31">
            <w:pPr>
              <w:jc w:val="center"/>
              <w:rPr>
                <w:color w:val="000000"/>
                <w:sz w:val="20"/>
              </w:rPr>
            </w:pPr>
            <w:r w:rsidRPr="00363984">
              <w:rPr>
                <w:color w:val="000000"/>
                <w:sz w:val="20"/>
              </w:rPr>
              <w:t>Фронтальный левый канал (L)</w:t>
            </w:r>
          </w:p>
        </w:tc>
        <w:tc>
          <w:tcPr>
            <w:tcW w:w="1417" w:type="dxa"/>
          </w:tcPr>
          <w:p w:rsidR="008D32AB" w:rsidRPr="00363984" w:rsidRDefault="008D32AB" w:rsidP="00051A31">
            <w:pPr>
              <w:jc w:val="center"/>
              <w:rPr>
                <w:color w:val="000000"/>
                <w:sz w:val="20"/>
                <w:lang w:val="en-US"/>
              </w:rPr>
            </w:pPr>
            <w:r w:rsidRPr="00363984">
              <w:rPr>
                <w:color w:val="000000"/>
                <w:sz w:val="20"/>
              </w:rPr>
              <w:t xml:space="preserve">Фронтальный правый канал </w:t>
            </w:r>
            <w:r w:rsidRPr="00363984">
              <w:rPr>
                <w:color w:val="000000"/>
                <w:sz w:val="20"/>
                <w:lang w:val="en-US"/>
              </w:rPr>
              <w:t>(R)</w:t>
            </w:r>
          </w:p>
        </w:tc>
        <w:tc>
          <w:tcPr>
            <w:tcW w:w="1418" w:type="dxa"/>
          </w:tcPr>
          <w:p w:rsidR="008D32AB" w:rsidRPr="00363984" w:rsidRDefault="008D32AB" w:rsidP="00051A31">
            <w:pPr>
              <w:jc w:val="center"/>
              <w:rPr>
                <w:color w:val="000000"/>
                <w:sz w:val="20"/>
              </w:rPr>
            </w:pPr>
            <w:r w:rsidRPr="00363984">
              <w:rPr>
                <w:color w:val="000000"/>
                <w:sz w:val="20"/>
              </w:rPr>
              <w:t xml:space="preserve">Центральный канал </w:t>
            </w:r>
          </w:p>
          <w:p w:rsidR="008D32AB" w:rsidRPr="00363984" w:rsidRDefault="008D32AB" w:rsidP="00051A31">
            <w:pPr>
              <w:jc w:val="center"/>
              <w:rPr>
                <w:color w:val="000000"/>
                <w:sz w:val="20"/>
              </w:rPr>
            </w:pPr>
            <w:r w:rsidRPr="00363984">
              <w:rPr>
                <w:color w:val="000000"/>
                <w:sz w:val="20"/>
              </w:rPr>
              <w:t>(С)</w:t>
            </w:r>
          </w:p>
        </w:tc>
        <w:tc>
          <w:tcPr>
            <w:tcW w:w="1276" w:type="dxa"/>
          </w:tcPr>
          <w:p w:rsidR="008D32AB" w:rsidRPr="00363984" w:rsidRDefault="008D32AB" w:rsidP="00051A31">
            <w:pPr>
              <w:jc w:val="center"/>
              <w:rPr>
                <w:color w:val="000000"/>
                <w:sz w:val="20"/>
              </w:rPr>
            </w:pPr>
            <w:r w:rsidRPr="00363984">
              <w:rPr>
                <w:color w:val="000000"/>
                <w:sz w:val="20"/>
              </w:rPr>
              <w:t>Канал НЧ эффектов (LFE)</w:t>
            </w:r>
          </w:p>
        </w:tc>
        <w:tc>
          <w:tcPr>
            <w:tcW w:w="1206" w:type="dxa"/>
          </w:tcPr>
          <w:p w:rsidR="008D32AB" w:rsidRPr="00363984" w:rsidRDefault="008D32AB" w:rsidP="00051A31">
            <w:pPr>
              <w:jc w:val="center"/>
              <w:rPr>
                <w:color w:val="000000"/>
                <w:sz w:val="20"/>
                <w:lang w:val="en-US"/>
              </w:rPr>
            </w:pPr>
            <w:r w:rsidRPr="00363984">
              <w:rPr>
                <w:color w:val="000000"/>
                <w:sz w:val="20"/>
              </w:rPr>
              <w:t xml:space="preserve">Левый тыловой канал </w:t>
            </w:r>
            <w:r w:rsidRPr="00363984">
              <w:rPr>
                <w:color w:val="000000"/>
                <w:sz w:val="20"/>
                <w:lang w:val="en-US"/>
              </w:rPr>
              <w:t>(</w:t>
            </w:r>
            <w:proofErr w:type="spellStart"/>
            <w:r w:rsidRPr="00363984">
              <w:rPr>
                <w:color w:val="000000"/>
                <w:sz w:val="20"/>
              </w:rPr>
              <w:t>Ls</w:t>
            </w:r>
            <w:proofErr w:type="spellEnd"/>
            <w:r w:rsidRPr="00363984">
              <w:rPr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418" w:type="dxa"/>
          </w:tcPr>
          <w:p w:rsidR="008D32AB" w:rsidRPr="00363984" w:rsidRDefault="008D32AB" w:rsidP="00051A31">
            <w:pPr>
              <w:jc w:val="center"/>
              <w:rPr>
                <w:color w:val="000000"/>
                <w:sz w:val="20"/>
                <w:lang w:val="en-US"/>
              </w:rPr>
            </w:pPr>
            <w:r w:rsidRPr="00363984">
              <w:rPr>
                <w:color w:val="000000"/>
                <w:sz w:val="20"/>
              </w:rPr>
              <w:t xml:space="preserve">Правый тыловой канал </w:t>
            </w:r>
            <w:r w:rsidRPr="00363984">
              <w:rPr>
                <w:color w:val="000000"/>
                <w:sz w:val="20"/>
                <w:lang w:val="en-US"/>
              </w:rPr>
              <w:t>(</w:t>
            </w:r>
            <w:proofErr w:type="spellStart"/>
            <w:r w:rsidRPr="00363984">
              <w:rPr>
                <w:color w:val="000000"/>
                <w:sz w:val="20"/>
              </w:rPr>
              <w:t>Rs</w:t>
            </w:r>
            <w:proofErr w:type="spellEnd"/>
            <w:r w:rsidRPr="00363984">
              <w:rPr>
                <w:color w:val="000000"/>
                <w:sz w:val="20"/>
                <w:lang w:val="en-US"/>
              </w:rPr>
              <w:t>)</w:t>
            </w:r>
          </w:p>
        </w:tc>
        <w:tc>
          <w:tcPr>
            <w:tcW w:w="992" w:type="dxa"/>
          </w:tcPr>
          <w:p w:rsidR="008D32AB" w:rsidRPr="00363984" w:rsidRDefault="008D32AB" w:rsidP="00051A31">
            <w:pPr>
              <w:jc w:val="center"/>
              <w:rPr>
                <w:color w:val="000000"/>
                <w:sz w:val="20"/>
              </w:rPr>
            </w:pPr>
            <w:r w:rsidRPr="00363984">
              <w:rPr>
                <w:color w:val="000000"/>
                <w:sz w:val="20"/>
              </w:rPr>
              <w:t>*</w:t>
            </w:r>
          </w:p>
        </w:tc>
        <w:tc>
          <w:tcPr>
            <w:tcW w:w="944" w:type="dxa"/>
          </w:tcPr>
          <w:p w:rsidR="008D32AB" w:rsidRPr="00363984" w:rsidRDefault="008D32AB" w:rsidP="00051A31">
            <w:pPr>
              <w:jc w:val="center"/>
              <w:rPr>
                <w:color w:val="000000"/>
                <w:sz w:val="20"/>
              </w:rPr>
            </w:pPr>
            <w:r w:rsidRPr="00363984">
              <w:rPr>
                <w:color w:val="000000"/>
                <w:sz w:val="20"/>
              </w:rPr>
              <w:t>*</w:t>
            </w:r>
          </w:p>
        </w:tc>
      </w:tr>
    </w:tbl>
    <w:p w:rsidR="008D32AB" w:rsidRPr="00363984" w:rsidRDefault="008D32AB" w:rsidP="008D32AB">
      <w:pPr>
        <w:jc w:val="both"/>
        <w:rPr>
          <w:i/>
          <w:sz w:val="18"/>
        </w:rPr>
      </w:pPr>
      <w:r w:rsidRPr="00363984">
        <w:rPr>
          <w:i/>
          <w:sz w:val="18"/>
        </w:rPr>
        <w:t xml:space="preserve">* Седьмая и восьмая дорожки могут использоваться для вспомогательных звуковых программ, назначение которых может зависеть от Дирекции направления (например, для спортивных программ это могут быть дорожки с комментаторами или стерео </w:t>
      </w:r>
      <w:proofErr w:type="spellStart"/>
      <w:r w:rsidRPr="00363984">
        <w:rPr>
          <w:i/>
          <w:sz w:val="18"/>
        </w:rPr>
        <w:t>интершумовая</w:t>
      </w:r>
      <w:proofErr w:type="spellEnd"/>
      <w:r w:rsidRPr="00363984">
        <w:rPr>
          <w:i/>
          <w:sz w:val="18"/>
        </w:rPr>
        <w:t xml:space="preserve"> программа, для фильмов – стерео </w:t>
      </w:r>
      <w:proofErr w:type="spellStart"/>
      <w:r w:rsidRPr="00363984">
        <w:rPr>
          <w:i/>
          <w:sz w:val="18"/>
        </w:rPr>
        <w:t>интершумовая</w:t>
      </w:r>
      <w:proofErr w:type="spellEnd"/>
      <w:r w:rsidRPr="00363984">
        <w:rPr>
          <w:i/>
          <w:sz w:val="18"/>
        </w:rPr>
        <w:t xml:space="preserve"> программа и т.д.)</w:t>
      </w:r>
    </w:p>
    <w:p w:rsidR="008D32AB" w:rsidRPr="00363984" w:rsidRDefault="008D32AB" w:rsidP="008D32AB">
      <w:pPr>
        <w:jc w:val="both"/>
        <w:rPr>
          <w:i/>
          <w:sz w:val="22"/>
        </w:rPr>
      </w:pPr>
    </w:p>
    <w:p w:rsidR="008D32AB" w:rsidRPr="00363984" w:rsidRDefault="008D32AB" w:rsidP="008D32AB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18"/>
        </w:rPr>
      </w:pPr>
      <w:r w:rsidRPr="00363984">
        <w:rPr>
          <w:b/>
          <w:color w:val="000000"/>
          <w:sz w:val="22"/>
        </w:rPr>
        <w:t xml:space="preserve">Положение строк </w:t>
      </w:r>
      <w:proofErr w:type="spellStart"/>
      <w:r w:rsidRPr="00363984">
        <w:rPr>
          <w:b/>
          <w:color w:val="000000"/>
          <w:sz w:val="22"/>
        </w:rPr>
        <w:t>Dolby</w:t>
      </w:r>
      <w:proofErr w:type="spellEnd"/>
      <w:r w:rsidRPr="00363984">
        <w:rPr>
          <w:b/>
          <w:color w:val="000000"/>
          <w:sz w:val="22"/>
        </w:rPr>
        <w:t xml:space="preserve"> E</w:t>
      </w:r>
    </w:p>
    <w:p w:rsidR="008D32AB" w:rsidRPr="00363984" w:rsidRDefault="008D32AB" w:rsidP="008D32AB">
      <w:pPr>
        <w:ind w:firstLine="567"/>
        <w:jc w:val="both"/>
      </w:pPr>
    </w:p>
    <w:p w:rsidR="008D32AB" w:rsidRPr="00363984" w:rsidRDefault="008D32AB" w:rsidP="008D32AB">
      <w:pPr>
        <w:ind w:left="426" w:firstLine="425"/>
        <w:jc w:val="both"/>
      </w:pPr>
      <w:r w:rsidRPr="00363984">
        <w:t xml:space="preserve">Для Видеофонограмм с объемным звуком 5.1, кодированном в формат </w:t>
      </w:r>
      <w:r w:rsidRPr="00363984">
        <w:rPr>
          <w:lang w:val="en-US"/>
        </w:rPr>
        <w:t>Dolby</w:t>
      </w:r>
      <w:r w:rsidRPr="00363984">
        <w:t xml:space="preserve"> </w:t>
      </w:r>
      <w:r w:rsidRPr="00363984">
        <w:rPr>
          <w:lang w:val="en-US"/>
        </w:rPr>
        <w:t>E</w:t>
      </w:r>
      <w:r w:rsidRPr="00363984">
        <w:t xml:space="preserve">, необходимо контролировать расположение пакетов </w:t>
      </w:r>
      <w:r w:rsidRPr="00363984">
        <w:rPr>
          <w:lang w:val="en-US"/>
        </w:rPr>
        <w:t>Dolby</w:t>
      </w:r>
      <w:r w:rsidRPr="00363984">
        <w:t xml:space="preserve"> </w:t>
      </w:r>
      <w:r w:rsidRPr="00363984">
        <w:rPr>
          <w:lang w:val="en-US"/>
        </w:rPr>
        <w:t>E</w:t>
      </w:r>
      <w:r w:rsidRPr="00363984">
        <w:t xml:space="preserve"> относительно начала видеокадра (</w:t>
      </w:r>
      <w:r w:rsidRPr="00363984">
        <w:rPr>
          <w:lang w:val="en-US"/>
        </w:rPr>
        <w:t>Dolby</w:t>
      </w:r>
      <w:r w:rsidRPr="00363984">
        <w:t xml:space="preserve"> </w:t>
      </w:r>
      <w:r w:rsidRPr="00363984">
        <w:rPr>
          <w:lang w:val="en-US"/>
        </w:rPr>
        <w:t>Line</w:t>
      </w:r>
      <w:r w:rsidRPr="00363984">
        <w:t xml:space="preserve"> </w:t>
      </w:r>
      <w:r w:rsidRPr="00363984">
        <w:rPr>
          <w:lang w:val="en-US"/>
        </w:rPr>
        <w:t>Position</w:t>
      </w:r>
      <w:r w:rsidRPr="00363984">
        <w:t xml:space="preserve">). Идеальное значение </w:t>
      </w:r>
      <w:r w:rsidRPr="00363984">
        <w:rPr>
          <w:lang w:val="en-US"/>
        </w:rPr>
        <w:t>Dolby</w:t>
      </w:r>
      <w:r w:rsidRPr="00363984">
        <w:t xml:space="preserve"> </w:t>
      </w:r>
      <w:r w:rsidRPr="00363984">
        <w:rPr>
          <w:lang w:val="en-US"/>
        </w:rPr>
        <w:t>E</w:t>
      </w:r>
      <w:r w:rsidRPr="00363984">
        <w:t xml:space="preserve"> </w:t>
      </w:r>
      <w:r w:rsidRPr="00363984">
        <w:rPr>
          <w:lang w:val="en-US"/>
        </w:rPr>
        <w:t>Line</w:t>
      </w:r>
      <w:r w:rsidRPr="00363984">
        <w:t xml:space="preserve"> </w:t>
      </w:r>
      <w:r w:rsidRPr="00363984">
        <w:rPr>
          <w:lang w:val="en-US"/>
        </w:rPr>
        <w:t>Position</w:t>
      </w:r>
      <w:r w:rsidRPr="00363984">
        <w:t xml:space="preserve">: 21 строка </w:t>
      </w:r>
      <w:proofErr w:type="spellStart"/>
      <w:r w:rsidRPr="00363984">
        <w:t>ТВкадра</w:t>
      </w:r>
      <w:proofErr w:type="spellEnd"/>
      <w:r w:rsidRPr="00363984">
        <w:t xml:space="preserve">, допуск: данным Регламентом принимается допуск значения для </w:t>
      </w:r>
      <w:r w:rsidRPr="00363984">
        <w:rPr>
          <w:lang w:val="en-US"/>
        </w:rPr>
        <w:t>Dolby</w:t>
      </w:r>
      <w:r w:rsidRPr="00363984">
        <w:t xml:space="preserve"> </w:t>
      </w:r>
      <w:r w:rsidRPr="00363984">
        <w:rPr>
          <w:lang w:val="en-US"/>
        </w:rPr>
        <w:t>E</w:t>
      </w:r>
      <w:r w:rsidRPr="00363984">
        <w:t xml:space="preserve"> </w:t>
      </w:r>
      <w:r w:rsidRPr="00363984">
        <w:rPr>
          <w:lang w:val="en-US"/>
        </w:rPr>
        <w:t>Line</w:t>
      </w:r>
      <w:r w:rsidRPr="00363984">
        <w:t xml:space="preserve"> </w:t>
      </w:r>
      <w:r w:rsidRPr="00363984">
        <w:rPr>
          <w:lang w:val="en-US"/>
        </w:rPr>
        <w:t>Position</w:t>
      </w:r>
      <w:r w:rsidRPr="00363984">
        <w:t xml:space="preserve"> от </w:t>
      </w:r>
      <w:r w:rsidRPr="00363984">
        <w:rPr>
          <w:u w:val="single"/>
        </w:rPr>
        <w:t>19 до 30 ТВ строки</w:t>
      </w:r>
      <w:r w:rsidRPr="00363984">
        <w:t xml:space="preserve"> (для </w:t>
      </w:r>
      <w:r w:rsidRPr="00363984">
        <w:rPr>
          <w:lang w:val="en-US"/>
        </w:rPr>
        <w:t>HD</w:t>
      </w:r>
      <w:r w:rsidRPr="00363984">
        <w:t xml:space="preserve"> сигнала 1080</w:t>
      </w:r>
      <w:proofErr w:type="spellStart"/>
      <w:r w:rsidRPr="00363984">
        <w:rPr>
          <w:lang w:val="en-US"/>
        </w:rPr>
        <w:t>i</w:t>
      </w:r>
      <w:proofErr w:type="spellEnd"/>
      <w:r w:rsidRPr="00363984">
        <w:t xml:space="preserve">50). Значение </w:t>
      </w:r>
      <w:r w:rsidRPr="00363984">
        <w:rPr>
          <w:lang w:val="en-US"/>
        </w:rPr>
        <w:t>Dolby</w:t>
      </w:r>
      <w:r w:rsidRPr="00363984">
        <w:t xml:space="preserve"> </w:t>
      </w:r>
      <w:r w:rsidRPr="00363984">
        <w:rPr>
          <w:lang w:val="en-US"/>
        </w:rPr>
        <w:t>E</w:t>
      </w:r>
      <w:r w:rsidRPr="00363984">
        <w:t xml:space="preserve"> </w:t>
      </w:r>
      <w:r w:rsidRPr="00363984">
        <w:rPr>
          <w:lang w:val="en-US"/>
        </w:rPr>
        <w:t>Line</w:t>
      </w:r>
      <w:r w:rsidRPr="00363984">
        <w:t xml:space="preserve"> </w:t>
      </w:r>
      <w:r w:rsidRPr="00363984">
        <w:rPr>
          <w:lang w:val="en-US"/>
        </w:rPr>
        <w:t>Position</w:t>
      </w:r>
      <w:r w:rsidRPr="00363984">
        <w:t xml:space="preserve"> на всей видеофонограмме должно быть неизменно:</w:t>
      </w:r>
    </w:p>
    <w:p w:rsidR="008D32AB" w:rsidRPr="00963E81" w:rsidRDefault="008D32AB" w:rsidP="008D32AB">
      <w:pPr>
        <w:jc w:val="both"/>
      </w:pPr>
    </w:p>
    <w:p w:rsidR="008D32AB" w:rsidRPr="00963E81" w:rsidRDefault="008D32AB" w:rsidP="008D32AB">
      <w:pPr>
        <w:jc w:val="center"/>
      </w:pPr>
      <w:r>
        <w:rPr>
          <w:b/>
          <w:noProof/>
        </w:rPr>
        <w:drawing>
          <wp:inline distT="0" distB="0" distL="0" distR="0">
            <wp:extent cx="5943600" cy="4912360"/>
            <wp:effectExtent l="19050" t="0" r="0" b="0"/>
            <wp:docPr id="4" name="Рисунок 4" descr="Screen Shot 2014-08-14 at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Screen Shot 2014-08-14 at 1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912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32AB" w:rsidRPr="00363984" w:rsidRDefault="008D32AB" w:rsidP="008D32AB">
      <w:pPr>
        <w:pStyle w:val="NORM"/>
        <w:ind w:left="567"/>
        <w:jc w:val="left"/>
        <w:rPr>
          <w:i/>
          <w:sz w:val="20"/>
          <w:szCs w:val="20"/>
        </w:rPr>
      </w:pPr>
      <w:r w:rsidRPr="00363984">
        <w:rPr>
          <w:sz w:val="20"/>
          <w:szCs w:val="20"/>
        </w:rPr>
        <w:t xml:space="preserve">* - </w:t>
      </w:r>
      <w:r w:rsidRPr="00363984">
        <w:rPr>
          <w:i/>
          <w:sz w:val="20"/>
          <w:szCs w:val="20"/>
        </w:rPr>
        <w:t>относительно опорной точки SMPTE RP168, приблизительные значения</w:t>
      </w:r>
    </w:p>
    <w:p w:rsidR="008D32AB" w:rsidRPr="00363984" w:rsidRDefault="008D32AB" w:rsidP="008D32AB">
      <w:pPr>
        <w:ind w:left="567"/>
        <w:rPr>
          <w:sz w:val="20"/>
          <w:szCs w:val="20"/>
        </w:rPr>
      </w:pPr>
      <w:r w:rsidRPr="00363984">
        <w:rPr>
          <w:sz w:val="20"/>
          <w:szCs w:val="20"/>
        </w:rPr>
        <w:t xml:space="preserve">** - </w:t>
      </w:r>
      <w:r w:rsidRPr="00363984">
        <w:rPr>
          <w:i/>
          <w:sz w:val="20"/>
          <w:szCs w:val="20"/>
        </w:rPr>
        <w:t>относительно первого (нечетного) кадра</w:t>
      </w:r>
    </w:p>
    <w:p w:rsidR="008D32AB" w:rsidRPr="00363984" w:rsidRDefault="008D32AB" w:rsidP="008D32AB">
      <w:pPr>
        <w:ind w:left="567"/>
        <w:rPr>
          <w:i/>
          <w:sz w:val="20"/>
          <w:szCs w:val="20"/>
        </w:rPr>
      </w:pPr>
      <w:r w:rsidRPr="00363984">
        <w:rPr>
          <w:sz w:val="20"/>
          <w:szCs w:val="20"/>
        </w:rPr>
        <w:t xml:space="preserve">*** - </w:t>
      </w:r>
      <w:r w:rsidRPr="00363984">
        <w:rPr>
          <w:i/>
          <w:sz w:val="20"/>
          <w:szCs w:val="20"/>
        </w:rPr>
        <w:t xml:space="preserve">где начало первого </w:t>
      </w:r>
      <w:r w:rsidRPr="00363984">
        <w:rPr>
          <w:i/>
          <w:sz w:val="20"/>
          <w:szCs w:val="20"/>
          <w:lang w:val="en-US"/>
        </w:rPr>
        <w:t>AES</w:t>
      </w:r>
      <w:r w:rsidRPr="00363984">
        <w:rPr>
          <w:i/>
          <w:sz w:val="20"/>
          <w:szCs w:val="20"/>
        </w:rPr>
        <w:t xml:space="preserve"> </w:t>
      </w:r>
      <w:proofErr w:type="spellStart"/>
      <w:r w:rsidRPr="00363984">
        <w:rPr>
          <w:i/>
          <w:sz w:val="20"/>
          <w:szCs w:val="20"/>
        </w:rPr>
        <w:t>сэмпла</w:t>
      </w:r>
      <w:proofErr w:type="spellEnd"/>
      <w:r w:rsidRPr="00363984">
        <w:rPr>
          <w:i/>
          <w:sz w:val="20"/>
          <w:szCs w:val="20"/>
        </w:rPr>
        <w:t xml:space="preserve"> приблизительно выровнено относительно опорной точки SMPTE RP168</w:t>
      </w:r>
    </w:p>
    <w:p w:rsidR="008D32AB" w:rsidRPr="00363984" w:rsidRDefault="008D32AB" w:rsidP="008D32AB">
      <w:pPr>
        <w:ind w:left="567"/>
        <w:jc w:val="both"/>
      </w:pPr>
      <w:r w:rsidRPr="00363984">
        <w:rPr>
          <w:b/>
        </w:rPr>
        <w:t>ВНИМАНИЕ!</w:t>
      </w:r>
      <w:r w:rsidRPr="00363984">
        <w:t xml:space="preserve"> Не допускаются никакие изменения регионов с информацией </w:t>
      </w:r>
      <w:proofErr w:type="spellStart"/>
      <w:r w:rsidRPr="00363984">
        <w:t>Dolby</w:t>
      </w:r>
      <w:proofErr w:type="spellEnd"/>
      <w:r w:rsidRPr="00363984">
        <w:t xml:space="preserve"> E. Запрещено изменять громкость, просчитывать дорожки со звуком в </w:t>
      </w:r>
      <w:r w:rsidRPr="00363984">
        <w:rPr>
          <w:lang w:val="en-US"/>
        </w:rPr>
        <w:t>Dolby</w:t>
      </w:r>
      <w:r w:rsidRPr="00363984">
        <w:t xml:space="preserve"> </w:t>
      </w:r>
      <w:r w:rsidRPr="00363984">
        <w:rPr>
          <w:lang w:val="en-US"/>
        </w:rPr>
        <w:t>E</w:t>
      </w:r>
      <w:r w:rsidRPr="00363984">
        <w:t xml:space="preserve"> с использованием </w:t>
      </w:r>
      <w:proofErr w:type="spellStart"/>
      <w:r w:rsidRPr="00363984">
        <w:t>плагинов</w:t>
      </w:r>
      <w:proofErr w:type="spellEnd"/>
      <w:r w:rsidRPr="00363984">
        <w:t>. В противном случае информация может быть потеряна.</w:t>
      </w:r>
    </w:p>
    <w:p w:rsidR="008D32AB" w:rsidRPr="00363984" w:rsidRDefault="008D32AB" w:rsidP="008D32AB">
      <w:pPr>
        <w:ind w:firstLine="567"/>
        <w:jc w:val="both"/>
      </w:pPr>
    </w:p>
    <w:p w:rsidR="008D32AB" w:rsidRPr="00363984" w:rsidRDefault="008D32AB" w:rsidP="00DE28EE">
      <w:pPr>
        <w:numPr>
          <w:ilvl w:val="0"/>
          <w:numId w:val="5"/>
        </w:numPr>
        <w:spacing w:after="200"/>
        <w:ind w:right="-284"/>
        <w:jc w:val="center"/>
        <w:rPr>
          <w:b/>
        </w:rPr>
      </w:pPr>
      <w:r w:rsidRPr="00363984">
        <w:rPr>
          <w:b/>
        </w:rPr>
        <w:t xml:space="preserve">Метаданные </w:t>
      </w:r>
      <w:r w:rsidRPr="00363984">
        <w:rPr>
          <w:b/>
          <w:lang w:val="en-US" w:eastAsia="en-US"/>
        </w:rPr>
        <w:t>Dolby</w:t>
      </w:r>
      <w:r w:rsidRPr="00363984">
        <w:rPr>
          <w:b/>
        </w:rPr>
        <w:t>.</w:t>
      </w:r>
    </w:p>
    <w:p w:rsidR="008D32AB" w:rsidRPr="00363984" w:rsidRDefault="008D32AB" w:rsidP="008D32AB">
      <w:pPr>
        <w:ind w:left="567"/>
        <w:jc w:val="both"/>
        <w:rPr>
          <w:lang w:eastAsia="en-US"/>
        </w:rPr>
      </w:pPr>
      <w:r w:rsidRPr="00363984">
        <w:rPr>
          <w:b/>
          <w:lang w:eastAsia="en-US"/>
        </w:rPr>
        <w:t>ВНИМАНИЕ!</w:t>
      </w:r>
      <w:r w:rsidRPr="00363984">
        <w:rPr>
          <w:lang w:eastAsia="en-US"/>
        </w:rPr>
        <w:t xml:space="preserve"> Значения параметра </w:t>
      </w:r>
      <w:proofErr w:type="spellStart"/>
      <w:r w:rsidRPr="00363984">
        <w:rPr>
          <w:lang w:val="en-US" w:eastAsia="en-US"/>
        </w:rPr>
        <w:t>Dialnorm</w:t>
      </w:r>
      <w:proofErr w:type="spellEnd"/>
      <w:r w:rsidRPr="00363984">
        <w:rPr>
          <w:lang w:eastAsia="en-US"/>
        </w:rPr>
        <w:t xml:space="preserve"> (</w:t>
      </w:r>
      <w:r w:rsidRPr="00363984">
        <w:rPr>
          <w:lang w:val="en-US" w:eastAsia="en-US"/>
        </w:rPr>
        <w:t>Dialogue</w:t>
      </w:r>
      <w:r w:rsidRPr="00363984">
        <w:rPr>
          <w:lang w:eastAsia="en-US"/>
        </w:rPr>
        <w:t xml:space="preserve"> </w:t>
      </w:r>
      <w:r w:rsidRPr="00363984">
        <w:rPr>
          <w:lang w:val="en-US" w:eastAsia="en-US"/>
        </w:rPr>
        <w:t>Level</w:t>
      </w:r>
      <w:r w:rsidRPr="00363984">
        <w:rPr>
          <w:lang w:eastAsia="en-US"/>
        </w:rPr>
        <w:t>) в метаданных Долби всегда должны соответствовать реальному уровню программной громкости.</w:t>
      </w:r>
    </w:p>
    <w:p w:rsidR="008D32AB" w:rsidRPr="00363984" w:rsidRDefault="008D32AB" w:rsidP="008D32AB">
      <w:pPr>
        <w:ind w:firstLine="567"/>
        <w:jc w:val="both"/>
      </w:pPr>
    </w:p>
    <w:p w:rsidR="008D32AB" w:rsidRPr="00363984" w:rsidRDefault="008D32AB" w:rsidP="008D32AB">
      <w:pPr>
        <w:spacing w:after="200"/>
        <w:ind w:left="284" w:right="-284"/>
        <w:rPr>
          <w:b/>
          <w:lang w:eastAsia="en-US"/>
        </w:rPr>
      </w:pPr>
      <w:r w:rsidRPr="00363984">
        <w:rPr>
          <w:b/>
          <w:lang w:eastAsia="en-US"/>
        </w:rPr>
        <w:t xml:space="preserve">Значение метаданных </w:t>
      </w:r>
      <w:r w:rsidRPr="00363984">
        <w:rPr>
          <w:b/>
          <w:lang w:val="en-US" w:eastAsia="en-US"/>
        </w:rPr>
        <w:t>Dolby</w:t>
      </w:r>
      <w:r w:rsidRPr="00363984">
        <w:rPr>
          <w:b/>
          <w:lang w:eastAsia="en-US"/>
        </w:rPr>
        <w:t xml:space="preserve"> для гибридного эфира в стерео и 5.1 спортивных программ.</w:t>
      </w:r>
    </w:p>
    <w:tbl>
      <w:tblPr>
        <w:tblW w:w="9924" w:type="dxa"/>
        <w:jc w:val="center"/>
        <w:tblInd w:w="-515" w:type="dxa"/>
        <w:tblLook w:val="0000"/>
      </w:tblPr>
      <w:tblGrid>
        <w:gridCol w:w="3829"/>
        <w:gridCol w:w="6095"/>
      </w:tblGrid>
      <w:tr w:rsidR="008D32AB" w:rsidRPr="00363984" w:rsidTr="00051A31">
        <w:trPr>
          <w:trHeight w:val="494"/>
          <w:jc w:val="center"/>
        </w:trPr>
        <w:tc>
          <w:tcPr>
            <w:tcW w:w="3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8D32AB" w:rsidRPr="00363984" w:rsidRDefault="008D32AB" w:rsidP="00051A31">
            <w:pPr>
              <w:jc w:val="center"/>
              <w:rPr>
                <w:b/>
                <w:lang w:eastAsia="en-US"/>
              </w:rPr>
            </w:pPr>
            <w:r w:rsidRPr="00363984">
              <w:rPr>
                <w:b/>
                <w:lang w:eastAsia="en-US"/>
              </w:rPr>
              <w:t>Параметр</w:t>
            </w:r>
          </w:p>
        </w:tc>
        <w:tc>
          <w:tcPr>
            <w:tcW w:w="60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8D32AB" w:rsidRPr="00363984" w:rsidRDefault="008D32AB" w:rsidP="00051A31">
            <w:pPr>
              <w:jc w:val="center"/>
              <w:rPr>
                <w:b/>
                <w:lang w:eastAsia="en-US"/>
              </w:rPr>
            </w:pPr>
            <w:r w:rsidRPr="00363984">
              <w:rPr>
                <w:b/>
                <w:lang w:eastAsia="en-US"/>
              </w:rPr>
              <w:t>Значение</w:t>
            </w:r>
          </w:p>
        </w:tc>
      </w:tr>
      <w:tr w:rsidR="008D32AB" w:rsidRPr="00363984" w:rsidTr="00051A31">
        <w:trPr>
          <w:trHeight w:val="494"/>
          <w:jc w:val="center"/>
        </w:trPr>
        <w:tc>
          <w:tcPr>
            <w:tcW w:w="3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2AB" w:rsidRPr="00363984" w:rsidRDefault="008D32AB" w:rsidP="00051A31">
            <w:pPr>
              <w:rPr>
                <w:lang w:eastAsia="en-US"/>
              </w:rPr>
            </w:pPr>
            <w:r w:rsidRPr="00363984">
              <w:rPr>
                <w:lang w:eastAsia="en-US"/>
              </w:rPr>
              <w:t>Скорость потока (</w:t>
            </w:r>
            <w:proofErr w:type="spellStart"/>
            <w:r w:rsidRPr="00363984">
              <w:rPr>
                <w:lang w:eastAsia="en-US"/>
              </w:rPr>
              <w:t>Doby</w:t>
            </w:r>
            <w:proofErr w:type="spellEnd"/>
            <w:r w:rsidRPr="00363984">
              <w:rPr>
                <w:lang w:eastAsia="en-US"/>
              </w:rPr>
              <w:t xml:space="preserve"> </w:t>
            </w:r>
            <w:proofErr w:type="spellStart"/>
            <w:r w:rsidRPr="00363984">
              <w:rPr>
                <w:lang w:eastAsia="en-US"/>
              </w:rPr>
              <w:t>Data</w:t>
            </w:r>
            <w:proofErr w:type="spellEnd"/>
            <w:r w:rsidRPr="00363984">
              <w:rPr>
                <w:lang w:eastAsia="en-US"/>
              </w:rPr>
              <w:t xml:space="preserve"> </w:t>
            </w:r>
            <w:proofErr w:type="spellStart"/>
            <w:r w:rsidRPr="00363984">
              <w:rPr>
                <w:lang w:eastAsia="en-US"/>
              </w:rPr>
              <w:t>Rate</w:t>
            </w:r>
            <w:proofErr w:type="spellEnd"/>
            <w:r w:rsidRPr="00363984">
              <w:rPr>
                <w:lang w:eastAsia="en-US"/>
              </w:rPr>
              <w:t>)</w:t>
            </w:r>
          </w:p>
        </w:tc>
        <w:tc>
          <w:tcPr>
            <w:tcW w:w="60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2AB" w:rsidRPr="00363984" w:rsidRDefault="008D32AB" w:rsidP="00051A31">
            <w:pPr>
              <w:rPr>
                <w:lang w:eastAsia="en-US"/>
              </w:rPr>
            </w:pPr>
            <w:r w:rsidRPr="00363984">
              <w:rPr>
                <w:lang w:eastAsia="en-US"/>
              </w:rPr>
              <w:t xml:space="preserve">Фиксированная, задается на кодере: DD+ 256 </w:t>
            </w:r>
            <w:proofErr w:type="spellStart"/>
            <w:r w:rsidRPr="00363984">
              <w:rPr>
                <w:lang w:eastAsia="en-US"/>
              </w:rPr>
              <w:t>kbps</w:t>
            </w:r>
            <w:proofErr w:type="spellEnd"/>
            <w:r w:rsidRPr="00363984">
              <w:rPr>
                <w:lang w:eastAsia="en-US"/>
              </w:rPr>
              <w:t xml:space="preserve">, DD 384 </w:t>
            </w:r>
            <w:proofErr w:type="spellStart"/>
            <w:r w:rsidRPr="00363984">
              <w:rPr>
                <w:lang w:eastAsia="en-US"/>
              </w:rPr>
              <w:t>kbps</w:t>
            </w:r>
            <w:proofErr w:type="spellEnd"/>
          </w:p>
        </w:tc>
      </w:tr>
      <w:tr w:rsidR="008D32AB" w:rsidRPr="00363984" w:rsidTr="00051A31">
        <w:trPr>
          <w:trHeight w:val="337"/>
          <w:jc w:val="center"/>
        </w:trPr>
        <w:tc>
          <w:tcPr>
            <w:tcW w:w="38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2AB" w:rsidRPr="00363984" w:rsidRDefault="008D32AB" w:rsidP="00051A31">
            <w:pPr>
              <w:rPr>
                <w:lang w:eastAsia="en-US"/>
              </w:rPr>
            </w:pPr>
            <w:proofErr w:type="spellStart"/>
            <w:r w:rsidRPr="00363984">
              <w:rPr>
                <w:lang w:eastAsia="en-US"/>
              </w:rPr>
              <w:t>Program</w:t>
            </w:r>
            <w:proofErr w:type="spellEnd"/>
            <w:r w:rsidRPr="00363984">
              <w:rPr>
                <w:lang w:eastAsia="en-US"/>
              </w:rPr>
              <w:t xml:space="preserve"> </w:t>
            </w:r>
            <w:proofErr w:type="spellStart"/>
            <w:r w:rsidRPr="00363984">
              <w:rPr>
                <w:lang w:eastAsia="en-US"/>
              </w:rPr>
              <w:t>configuration</w:t>
            </w:r>
            <w:proofErr w:type="spellEnd"/>
          </w:p>
        </w:tc>
        <w:tc>
          <w:tcPr>
            <w:tcW w:w="6095" w:type="dxa"/>
            <w:tcBorders>
              <w:bottom w:val="single" w:sz="8" w:space="0" w:color="000000"/>
              <w:right w:val="single" w:sz="8" w:space="0" w:color="000000"/>
            </w:tcBorders>
          </w:tcPr>
          <w:p w:rsidR="008D32AB" w:rsidRPr="00363984" w:rsidRDefault="008D32AB" w:rsidP="00051A31">
            <w:pPr>
              <w:rPr>
                <w:color w:val="000000"/>
                <w:lang w:eastAsia="en-US"/>
              </w:rPr>
            </w:pPr>
            <w:r w:rsidRPr="00363984">
              <w:rPr>
                <w:color w:val="000000"/>
                <w:lang w:eastAsia="en-US"/>
              </w:rPr>
              <w:t xml:space="preserve">5.1 + 2, </w:t>
            </w:r>
            <w:r w:rsidRPr="00363984">
              <w:rPr>
                <w:lang w:eastAsia="en-US"/>
              </w:rPr>
              <w:t xml:space="preserve">задается на кодере </w:t>
            </w:r>
            <w:proofErr w:type="spellStart"/>
            <w:r w:rsidRPr="00363984">
              <w:rPr>
                <w:lang w:eastAsia="en-US"/>
              </w:rPr>
              <w:t>Dolby</w:t>
            </w:r>
            <w:proofErr w:type="spellEnd"/>
            <w:r w:rsidRPr="00363984">
              <w:rPr>
                <w:lang w:eastAsia="en-US"/>
              </w:rPr>
              <w:t xml:space="preserve"> E</w:t>
            </w:r>
          </w:p>
        </w:tc>
      </w:tr>
      <w:tr w:rsidR="008D32AB" w:rsidRPr="00363984" w:rsidTr="00051A31">
        <w:trPr>
          <w:jc w:val="center"/>
        </w:trPr>
        <w:tc>
          <w:tcPr>
            <w:tcW w:w="38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2AB" w:rsidRPr="00363984" w:rsidRDefault="008D32AB" w:rsidP="00051A31">
            <w:pPr>
              <w:jc w:val="both"/>
              <w:rPr>
                <w:lang w:eastAsia="en-US"/>
              </w:rPr>
            </w:pPr>
            <w:proofErr w:type="spellStart"/>
            <w:r w:rsidRPr="00363984">
              <w:rPr>
                <w:lang w:eastAsia="en-US"/>
              </w:rPr>
              <w:t>Dialogue</w:t>
            </w:r>
            <w:proofErr w:type="spellEnd"/>
            <w:r w:rsidRPr="00363984">
              <w:rPr>
                <w:lang w:eastAsia="en-US"/>
              </w:rPr>
              <w:t xml:space="preserve"> </w:t>
            </w:r>
            <w:proofErr w:type="spellStart"/>
            <w:r w:rsidRPr="00363984">
              <w:rPr>
                <w:lang w:eastAsia="en-US"/>
              </w:rPr>
              <w:t>level</w:t>
            </w:r>
            <w:proofErr w:type="spellEnd"/>
          </w:p>
        </w:tc>
        <w:tc>
          <w:tcPr>
            <w:tcW w:w="6095" w:type="dxa"/>
            <w:tcBorders>
              <w:bottom w:val="single" w:sz="8" w:space="0" w:color="000000"/>
              <w:right w:val="single" w:sz="8" w:space="0" w:color="000000"/>
            </w:tcBorders>
          </w:tcPr>
          <w:p w:rsidR="008D32AB" w:rsidRPr="00F60D06" w:rsidRDefault="008D32AB" w:rsidP="00051A31">
            <w:pPr>
              <w:jc w:val="both"/>
              <w:rPr>
                <w:lang w:val="en-US"/>
              </w:rPr>
            </w:pPr>
            <w:r w:rsidRPr="00963E81">
              <w:t>-</w:t>
            </w:r>
            <w:r>
              <w:rPr>
                <w:b/>
                <w:lang w:val="en-US"/>
              </w:rPr>
              <w:t>23LUFS</w:t>
            </w:r>
          </w:p>
        </w:tc>
      </w:tr>
      <w:tr w:rsidR="008D32AB" w:rsidRPr="00363984" w:rsidTr="00051A31">
        <w:trPr>
          <w:jc w:val="center"/>
        </w:trPr>
        <w:tc>
          <w:tcPr>
            <w:tcW w:w="38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2AB" w:rsidRPr="00363984" w:rsidRDefault="008D32AB" w:rsidP="00051A31">
            <w:pPr>
              <w:jc w:val="both"/>
              <w:rPr>
                <w:lang w:eastAsia="en-US"/>
              </w:rPr>
            </w:pPr>
            <w:proofErr w:type="spellStart"/>
            <w:r w:rsidRPr="00363984">
              <w:rPr>
                <w:lang w:eastAsia="en-US"/>
              </w:rPr>
              <w:t>Channel</w:t>
            </w:r>
            <w:proofErr w:type="spellEnd"/>
            <w:r w:rsidRPr="00363984">
              <w:rPr>
                <w:lang w:eastAsia="en-US"/>
              </w:rPr>
              <w:t xml:space="preserve"> </w:t>
            </w:r>
            <w:proofErr w:type="spellStart"/>
            <w:r w:rsidRPr="00363984">
              <w:rPr>
                <w:lang w:eastAsia="en-US"/>
              </w:rPr>
              <w:t>mode</w:t>
            </w:r>
            <w:proofErr w:type="spellEnd"/>
          </w:p>
        </w:tc>
        <w:tc>
          <w:tcPr>
            <w:tcW w:w="6095" w:type="dxa"/>
            <w:tcBorders>
              <w:bottom w:val="single" w:sz="8" w:space="0" w:color="000000"/>
              <w:right w:val="single" w:sz="8" w:space="0" w:color="000000"/>
            </w:tcBorders>
          </w:tcPr>
          <w:p w:rsidR="008D32AB" w:rsidRPr="00363984" w:rsidRDefault="008D32AB" w:rsidP="00051A31">
            <w:pPr>
              <w:jc w:val="both"/>
              <w:rPr>
                <w:lang w:eastAsia="en-US"/>
              </w:rPr>
            </w:pPr>
            <w:r w:rsidRPr="00363984">
              <w:rPr>
                <w:lang w:eastAsia="en-US"/>
              </w:rPr>
              <w:t>3/2 (как для стерео программ, так и для спорта в 5.1)</w:t>
            </w:r>
          </w:p>
        </w:tc>
      </w:tr>
      <w:tr w:rsidR="008D32AB" w:rsidRPr="00363984" w:rsidTr="00051A31">
        <w:trPr>
          <w:jc w:val="center"/>
        </w:trPr>
        <w:tc>
          <w:tcPr>
            <w:tcW w:w="38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2AB" w:rsidRPr="00363984" w:rsidRDefault="008D32AB" w:rsidP="00051A31">
            <w:pPr>
              <w:jc w:val="both"/>
              <w:rPr>
                <w:lang w:eastAsia="en-US"/>
              </w:rPr>
            </w:pPr>
            <w:r w:rsidRPr="00363984">
              <w:rPr>
                <w:lang w:eastAsia="en-US"/>
              </w:rPr>
              <w:t xml:space="preserve">LFE </w:t>
            </w:r>
            <w:proofErr w:type="spellStart"/>
            <w:r w:rsidRPr="00363984">
              <w:rPr>
                <w:lang w:eastAsia="en-US"/>
              </w:rPr>
              <w:t>channel</w:t>
            </w:r>
            <w:proofErr w:type="spellEnd"/>
          </w:p>
        </w:tc>
        <w:tc>
          <w:tcPr>
            <w:tcW w:w="6095" w:type="dxa"/>
            <w:tcBorders>
              <w:bottom w:val="single" w:sz="8" w:space="0" w:color="000000"/>
              <w:right w:val="single" w:sz="8" w:space="0" w:color="000000"/>
            </w:tcBorders>
          </w:tcPr>
          <w:p w:rsidR="008D32AB" w:rsidRPr="00363984" w:rsidRDefault="008D32AB" w:rsidP="00051A31">
            <w:pPr>
              <w:jc w:val="both"/>
              <w:rPr>
                <w:lang w:eastAsia="en-US"/>
              </w:rPr>
            </w:pPr>
            <w:proofErr w:type="spellStart"/>
            <w:r w:rsidRPr="00363984">
              <w:rPr>
                <w:lang w:eastAsia="en-US"/>
              </w:rPr>
              <w:t>Enabled</w:t>
            </w:r>
            <w:proofErr w:type="spellEnd"/>
          </w:p>
        </w:tc>
      </w:tr>
      <w:tr w:rsidR="008D32AB" w:rsidRPr="00363984" w:rsidTr="00051A31">
        <w:trPr>
          <w:jc w:val="center"/>
        </w:trPr>
        <w:tc>
          <w:tcPr>
            <w:tcW w:w="38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2AB" w:rsidRPr="00363984" w:rsidRDefault="008D32AB" w:rsidP="00051A31">
            <w:pPr>
              <w:jc w:val="both"/>
              <w:rPr>
                <w:lang w:eastAsia="en-US"/>
              </w:rPr>
            </w:pPr>
            <w:proofErr w:type="spellStart"/>
            <w:r w:rsidRPr="00363984">
              <w:rPr>
                <w:lang w:eastAsia="en-US"/>
              </w:rPr>
              <w:t>Bitstream</w:t>
            </w:r>
            <w:proofErr w:type="spellEnd"/>
            <w:r w:rsidRPr="00363984">
              <w:rPr>
                <w:lang w:eastAsia="en-US"/>
              </w:rPr>
              <w:t xml:space="preserve"> </w:t>
            </w:r>
            <w:proofErr w:type="spellStart"/>
            <w:r w:rsidRPr="00363984">
              <w:rPr>
                <w:lang w:eastAsia="en-US"/>
              </w:rPr>
              <w:t>mode</w:t>
            </w:r>
            <w:proofErr w:type="spellEnd"/>
          </w:p>
        </w:tc>
        <w:tc>
          <w:tcPr>
            <w:tcW w:w="6095" w:type="dxa"/>
            <w:tcBorders>
              <w:bottom w:val="single" w:sz="8" w:space="0" w:color="000000"/>
              <w:right w:val="single" w:sz="8" w:space="0" w:color="000000"/>
            </w:tcBorders>
          </w:tcPr>
          <w:p w:rsidR="008D32AB" w:rsidRPr="00363984" w:rsidRDefault="008D32AB" w:rsidP="00051A31">
            <w:pPr>
              <w:jc w:val="both"/>
              <w:rPr>
                <w:lang w:eastAsia="en-US"/>
              </w:rPr>
            </w:pPr>
            <w:proofErr w:type="spellStart"/>
            <w:r w:rsidRPr="00363984">
              <w:rPr>
                <w:lang w:eastAsia="en-US"/>
              </w:rPr>
              <w:t>Main</w:t>
            </w:r>
            <w:proofErr w:type="spellEnd"/>
            <w:r w:rsidRPr="00363984">
              <w:rPr>
                <w:lang w:eastAsia="en-US"/>
              </w:rPr>
              <w:t xml:space="preserve"> </w:t>
            </w:r>
            <w:proofErr w:type="spellStart"/>
            <w:r w:rsidRPr="00363984">
              <w:rPr>
                <w:lang w:eastAsia="en-US"/>
              </w:rPr>
              <w:t>Complete</w:t>
            </w:r>
            <w:proofErr w:type="spellEnd"/>
          </w:p>
        </w:tc>
      </w:tr>
      <w:tr w:rsidR="008D32AB" w:rsidRPr="00363984" w:rsidTr="00051A31">
        <w:trPr>
          <w:jc w:val="center"/>
        </w:trPr>
        <w:tc>
          <w:tcPr>
            <w:tcW w:w="38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2AB" w:rsidRPr="00363984" w:rsidRDefault="008D32AB" w:rsidP="00051A31">
            <w:pPr>
              <w:jc w:val="both"/>
              <w:rPr>
                <w:lang w:eastAsia="en-US"/>
              </w:rPr>
            </w:pPr>
            <w:proofErr w:type="spellStart"/>
            <w:r w:rsidRPr="00363984">
              <w:rPr>
                <w:lang w:eastAsia="en-US"/>
              </w:rPr>
              <w:t>Line</w:t>
            </w:r>
            <w:proofErr w:type="spellEnd"/>
            <w:r w:rsidRPr="00363984">
              <w:rPr>
                <w:lang w:eastAsia="en-US"/>
              </w:rPr>
              <w:t xml:space="preserve"> </w:t>
            </w:r>
            <w:proofErr w:type="spellStart"/>
            <w:r w:rsidRPr="00363984">
              <w:rPr>
                <w:lang w:eastAsia="en-US"/>
              </w:rPr>
              <w:t>Mode</w:t>
            </w:r>
            <w:proofErr w:type="spellEnd"/>
            <w:r w:rsidRPr="00363984">
              <w:rPr>
                <w:lang w:eastAsia="en-US"/>
              </w:rPr>
              <w:t xml:space="preserve"> </w:t>
            </w:r>
            <w:proofErr w:type="spellStart"/>
            <w:r w:rsidRPr="00363984">
              <w:rPr>
                <w:lang w:eastAsia="en-US"/>
              </w:rPr>
              <w:t>Pro</w:t>
            </w:r>
            <w:proofErr w:type="spellEnd"/>
          </w:p>
        </w:tc>
        <w:tc>
          <w:tcPr>
            <w:tcW w:w="6095" w:type="dxa"/>
            <w:tcBorders>
              <w:bottom w:val="single" w:sz="8" w:space="0" w:color="000000"/>
              <w:right w:val="single" w:sz="8" w:space="0" w:color="000000"/>
            </w:tcBorders>
          </w:tcPr>
          <w:p w:rsidR="008D32AB" w:rsidRPr="00363984" w:rsidRDefault="008D32AB" w:rsidP="00051A31">
            <w:pPr>
              <w:jc w:val="both"/>
              <w:rPr>
                <w:lang w:eastAsia="en-US"/>
              </w:rPr>
            </w:pPr>
            <w:proofErr w:type="spellStart"/>
            <w:r w:rsidRPr="00363984">
              <w:rPr>
                <w:lang w:eastAsia="en-US"/>
              </w:rPr>
              <w:t>Film</w:t>
            </w:r>
            <w:proofErr w:type="spellEnd"/>
            <w:r w:rsidRPr="00363984">
              <w:rPr>
                <w:lang w:eastAsia="en-US"/>
              </w:rPr>
              <w:t xml:space="preserve">: </w:t>
            </w:r>
            <w:proofErr w:type="spellStart"/>
            <w:r w:rsidRPr="00363984">
              <w:rPr>
                <w:lang w:eastAsia="en-US"/>
              </w:rPr>
              <w:t>Light</w:t>
            </w:r>
            <w:proofErr w:type="spellEnd"/>
          </w:p>
        </w:tc>
      </w:tr>
      <w:tr w:rsidR="008D32AB" w:rsidRPr="00363984" w:rsidTr="00051A31">
        <w:trPr>
          <w:jc w:val="center"/>
        </w:trPr>
        <w:tc>
          <w:tcPr>
            <w:tcW w:w="38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2AB" w:rsidRPr="00363984" w:rsidRDefault="008D32AB" w:rsidP="00051A31">
            <w:pPr>
              <w:jc w:val="both"/>
              <w:rPr>
                <w:lang w:eastAsia="en-US"/>
              </w:rPr>
            </w:pPr>
            <w:r w:rsidRPr="00363984">
              <w:rPr>
                <w:lang w:eastAsia="en-US"/>
              </w:rPr>
              <w:t xml:space="preserve">RF </w:t>
            </w:r>
            <w:proofErr w:type="spellStart"/>
            <w:r w:rsidRPr="00363984">
              <w:rPr>
                <w:lang w:eastAsia="en-US"/>
              </w:rPr>
              <w:t>Mode</w:t>
            </w:r>
            <w:proofErr w:type="spellEnd"/>
            <w:r w:rsidRPr="00363984">
              <w:rPr>
                <w:lang w:eastAsia="en-US"/>
              </w:rPr>
              <w:t xml:space="preserve"> </w:t>
            </w:r>
            <w:proofErr w:type="spellStart"/>
            <w:r w:rsidRPr="00363984">
              <w:rPr>
                <w:lang w:eastAsia="en-US"/>
              </w:rPr>
              <w:t>Pro</w:t>
            </w:r>
            <w:proofErr w:type="spellEnd"/>
          </w:p>
        </w:tc>
        <w:tc>
          <w:tcPr>
            <w:tcW w:w="6095" w:type="dxa"/>
            <w:tcBorders>
              <w:bottom w:val="single" w:sz="8" w:space="0" w:color="000000"/>
              <w:right w:val="single" w:sz="8" w:space="0" w:color="000000"/>
            </w:tcBorders>
          </w:tcPr>
          <w:p w:rsidR="008D32AB" w:rsidRPr="00363984" w:rsidRDefault="008D32AB" w:rsidP="00051A31">
            <w:pPr>
              <w:jc w:val="both"/>
              <w:rPr>
                <w:lang w:eastAsia="en-US"/>
              </w:rPr>
            </w:pPr>
            <w:proofErr w:type="spellStart"/>
            <w:r w:rsidRPr="00363984">
              <w:rPr>
                <w:lang w:eastAsia="en-US"/>
              </w:rPr>
              <w:t>Film</w:t>
            </w:r>
            <w:proofErr w:type="spellEnd"/>
            <w:r w:rsidRPr="00363984">
              <w:rPr>
                <w:lang w:eastAsia="en-US"/>
              </w:rPr>
              <w:t xml:space="preserve">: </w:t>
            </w:r>
            <w:proofErr w:type="spellStart"/>
            <w:r w:rsidRPr="00363984">
              <w:rPr>
                <w:lang w:eastAsia="en-US"/>
              </w:rPr>
              <w:t>Standard</w:t>
            </w:r>
            <w:proofErr w:type="spellEnd"/>
          </w:p>
        </w:tc>
      </w:tr>
      <w:tr w:rsidR="008D32AB" w:rsidRPr="00363984" w:rsidTr="00051A31">
        <w:trPr>
          <w:jc w:val="center"/>
        </w:trPr>
        <w:tc>
          <w:tcPr>
            <w:tcW w:w="38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2AB" w:rsidRPr="00363984" w:rsidRDefault="008D32AB" w:rsidP="00051A31">
            <w:pPr>
              <w:jc w:val="both"/>
              <w:rPr>
                <w:lang w:eastAsia="en-US"/>
              </w:rPr>
            </w:pPr>
            <w:r w:rsidRPr="00363984">
              <w:rPr>
                <w:lang w:eastAsia="en-US"/>
              </w:rPr>
              <w:t xml:space="preserve">RF </w:t>
            </w:r>
            <w:proofErr w:type="spellStart"/>
            <w:r w:rsidRPr="00363984">
              <w:rPr>
                <w:lang w:eastAsia="en-US"/>
              </w:rPr>
              <w:t>Ovrmd</w:t>
            </w:r>
            <w:proofErr w:type="spellEnd"/>
            <w:r w:rsidRPr="00363984">
              <w:rPr>
                <w:lang w:eastAsia="en-US"/>
              </w:rPr>
              <w:t xml:space="preserve"> </w:t>
            </w:r>
            <w:proofErr w:type="spellStart"/>
            <w:r w:rsidRPr="00363984">
              <w:rPr>
                <w:lang w:eastAsia="en-US"/>
              </w:rPr>
              <w:t>Protect</w:t>
            </w:r>
            <w:proofErr w:type="spellEnd"/>
          </w:p>
        </w:tc>
        <w:tc>
          <w:tcPr>
            <w:tcW w:w="6095" w:type="dxa"/>
            <w:tcBorders>
              <w:bottom w:val="single" w:sz="8" w:space="0" w:color="000000"/>
              <w:right w:val="single" w:sz="8" w:space="0" w:color="000000"/>
            </w:tcBorders>
          </w:tcPr>
          <w:p w:rsidR="008D32AB" w:rsidRPr="00363984" w:rsidRDefault="008D32AB" w:rsidP="00051A31">
            <w:pPr>
              <w:jc w:val="both"/>
              <w:rPr>
                <w:lang w:eastAsia="en-US"/>
              </w:rPr>
            </w:pPr>
            <w:proofErr w:type="spellStart"/>
            <w:r w:rsidRPr="00363984">
              <w:rPr>
                <w:lang w:eastAsia="en-US"/>
              </w:rPr>
              <w:t>Disabled</w:t>
            </w:r>
            <w:proofErr w:type="spellEnd"/>
          </w:p>
        </w:tc>
      </w:tr>
      <w:tr w:rsidR="008D32AB" w:rsidRPr="00363984" w:rsidTr="00051A31">
        <w:trPr>
          <w:jc w:val="center"/>
        </w:trPr>
        <w:tc>
          <w:tcPr>
            <w:tcW w:w="38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2AB" w:rsidRPr="00363984" w:rsidRDefault="008D32AB" w:rsidP="00051A31">
            <w:pPr>
              <w:jc w:val="both"/>
              <w:rPr>
                <w:lang w:eastAsia="en-US"/>
              </w:rPr>
            </w:pPr>
            <w:proofErr w:type="spellStart"/>
            <w:r w:rsidRPr="00363984">
              <w:rPr>
                <w:lang w:eastAsia="en-US"/>
              </w:rPr>
              <w:t>Center</w:t>
            </w:r>
            <w:proofErr w:type="spellEnd"/>
            <w:r w:rsidRPr="00363984">
              <w:rPr>
                <w:lang w:eastAsia="en-US"/>
              </w:rPr>
              <w:t xml:space="preserve"> </w:t>
            </w:r>
            <w:proofErr w:type="spellStart"/>
            <w:r w:rsidRPr="00363984">
              <w:rPr>
                <w:lang w:eastAsia="en-US"/>
              </w:rPr>
              <w:t>Downmix</w:t>
            </w:r>
            <w:proofErr w:type="spellEnd"/>
            <w:r w:rsidRPr="00363984">
              <w:rPr>
                <w:lang w:eastAsia="en-US"/>
              </w:rPr>
              <w:t xml:space="preserve"> </w:t>
            </w:r>
            <w:proofErr w:type="spellStart"/>
            <w:r w:rsidRPr="00363984">
              <w:rPr>
                <w:lang w:eastAsia="en-US"/>
              </w:rPr>
              <w:t>Level</w:t>
            </w:r>
            <w:proofErr w:type="spellEnd"/>
          </w:p>
        </w:tc>
        <w:tc>
          <w:tcPr>
            <w:tcW w:w="6095" w:type="dxa"/>
            <w:tcBorders>
              <w:bottom w:val="single" w:sz="8" w:space="0" w:color="000000"/>
              <w:right w:val="single" w:sz="8" w:space="0" w:color="000000"/>
            </w:tcBorders>
          </w:tcPr>
          <w:p w:rsidR="008D32AB" w:rsidRPr="00363984" w:rsidRDefault="008D32AB" w:rsidP="00051A31">
            <w:pPr>
              <w:jc w:val="both"/>
              <w:rPr>
                <w:lang w:eastAsia="en-US"/>
              </w:rPr>
            </w:pPr>
            <w:r w:rsidRPr="00363984">
              <w:rPr>
                <w:lang w:eastAsia="en-US"/>
              </w:rPr>
              <w:t>0.707 (-3dB)</w:t>
            </w:r>
          </w:p>
        </w:tc>
      </w:tr>
      <w:tr w:rsidR="008D32AB" w:rsidRPr="00363984" w:rsidTr="00051A31">
        <w:trPr>
          <w:jc w:val="center"/>
        </w:trPr>
        <w:tc>
          <w:tcPr>
            <w:tcW w:w="38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2AB" w:rsidRPr="00363984" w:rsidRDefault="008D32AB" w:rsidP="00051A31">
            <w:pPr>
              <w:jc w:val="both"/>
              <w:rPr>
                <w:lang w:eastAsia="en-US"/>
              </w:rPr>
            </w:pPr>
            <w:proofErr w:type="spellStart"/>
            <w:r w:rsidRPr="00363984">
              <w:rPr>
                <w:lang w:eastAsia="en-US"/>
              </w:rPr>
              <w:t>Surround</w:t>
            </w:r>
            <w:proofErr w:type="spellEnd"/>
            <w:r w:rsidRPr="00363984">
              <w:rPr>
                <w:lang w:eastAsia="en-US"/>
              </w:rPr>
              <w:t xml:space="preserve"> </w:t>
            </w:r>
            <w:proofErr w:type="spellStart"/>
            <w:r w:rsidRPr="00363984">
              <w:rPr>
                <w:lang w:eastAsia="en-US"/>
              </w:rPr>
              <w:t>Downmix</w:t>
            </w:r>
            <w:proofErr w:type="spellEnd"/>
            <w:r w:rsidRPr="00363984">
              <w:rPr>
                <w:lang w:eastAsia="en-US"/>
              </w:rPr>
              <w:t xml:space="preserve"> </w:t>
            </w:r>
            <w:proofErr w:type="spellStart"/>
            <w:r w:rsidRPr="00363984">
              <w:rPr>
                <w:lang w:eastAsia="en-US"/>
              </w:rPr>
              <w:t>Level</w:t>
            </w:r>
            <w:proofErr w:type="spellEnd"/>
          </w:p>
        </w:tc>
        <w:tc>
          <w:tcPr>
            <w:tcW w:w="6095" w:type="dxa"/>
            <w:tcBorders>
              <w:bottom w:val="single" w:sz="8" w:space="0" w:color="000000"/>
              <w:right w:val="single" w:sz="8" w:space="0" w:color="000000"/>
            </w:tcBorders>
          </w:tcPr>
          <w:p w:rsidR="008D32AB" w:rsidRPr="00363984" w:rsidRDefault="008D32AB" w:rsidP="00051A31">
            <w:pPr>
              <w:jc w:val="both"/>
              <w:rPr>
                <w:lang w:eastAsia="en-US"/>
              </w:rPr>
            </w:pPr>
            <w:r w:rsidRPr="00363984">
              <w:rPr>
                <w:lang w:eastAsia="en-US"/>
              </w:rPr>
              <w:t>0.500 (-6dB)</w:t>
            </w:r>
          </w:p>
        </w:tc>
      </w:tr>
      <w:tr w:rsidR="008D32AB" w:rsidRPr="00363984" w:rsidTr="00051A31">
        <w:trPr>
          <w:jc w:val="center"/>
        </w:trPr>
        <w:tc>
          <w:tcPr>
            <w:tcW w:w="38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2AB" w:rsidRPr="00363984" w:rsidRDefault="008D32AB" w:rsidP="00051A31">
            <w:pPr>
              <w:jc w:val="both"/>
              <w:rPr>
                <w:lang w:eastAsia="en-US"/>
              </w:rPr>
            </w:pPr>
            <w:proofErr w:type="spellStart"/>
            <w:r w:rsidRPr="00363984">
              <w:rPr>
                <w:lang w:eastAsia="en-US"/>
              </w:rPr>
              <w:t>Dolby</w:t>
            </w:r>
            <w:proofErr w:type="spellEnd"/>
            <w:r w:rsidRPr="00363984">
              <w:rPr>
                <w:lang w:eastAsia="en-US"/>
              </w:rPr>
              <w:t xml:space="preserve"> </w:t>
            </w:r>
            <w:proofErr w:type="spellStart"/>
            <w:r w:rsidRPr="00363984">
              <w:rPr>
                <w:lang w:eastAsia="en-US"/>
              </w:rPr>
              <w:t>Surround</w:t>
            </w:r>
            <w:proofErr w:type="spellEnd"/>
            <w:r w:rsidRPr="00363984">
              <w:rPr>
                <w:lang w:eastAsia="en-US"/>
              </w:rPr>
              <w:t xml:space="preserve"> </w:t>
            </w:r>
            <w:proofErr w:type="spellStart"/>
            <w:r w:rsidRPr="00363984">
              <w:rPr>
                <w:lang w:eastAsia="en-US"/>
              </w:rPr>
              <w:t>Mode</w:t>
            </w:r>
            <w:proofErr w:type="spellEnd"/>
          </w:p>
        </w:tc>
        <w:tc>
          <w:tcPr>
            <w:tcW w:w="6095" w:type="dxa"/>
            <w:tcBorders>
              <w:bottom w:val="single" w:sz="8" w:space="0" w:color="000000"/>
              <w:right w:val="single" w:sz="8" w:space="0" w:color="000000"/>
            </w:tcBorders>
          </w:tcPr>
          <w:p w:rsidR="008D32AB" w:rsidRPr="00363984" w:rsidRDefault="008D32AB" w:rsidP="00051A31">
            <w:pPr>
              <w:jc w:val="both"/>
              <w:rPr>
                <w:lang w:val="en-US" w:eastAsia="en-US"/>
              </w:rPr>
            </w:pPr>
            <w:r w:rsidRPr="00363984">
              <w:rPr>
                <w:lang w:val="en-US" w:eastAsia="en-US"/>
              </w:rPr>
              <w:t>N/A</w:t>
            </w:r>
          </w:p>
        </w:tc>
      </w:tr>
      <w:tr w:rsidR="008D32AB" w:rsidRPr="00363984" w:rsidTr="00051A31">
        <w:trPr>
          <w:jc w:val="center"/>
        </w:trPr>
        <w:tc>
          <w:tcPr>
            <w:tcW w:w="38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2AB" w:rsidRPr="00363984" w:rsidRDefault="008D32AB" w:rsidP="00051A31">
            <w:pPr>
              <w:jc w:val="both"/>
              <w:rPr>
                <w:lang w:eastAsia="en-US"/>
              </w:rPr>
            </w:pPr>
            <w:proofErr w:type="spellStart"/>
            <w:r w:rsidRPr="00363984">
              <w:rPr>
                <w:lang w:eastAsia="en-US"/>
              </w:rPr>
              <w:t>Audio</w:t>
            </w:r>
            <w:proofErr w:type="spellEnd"/>
            <w:r w:rsidRPr="00363984">
              <w:rPr>
                <w:lang w:eastAsia="en-US"/>
              </w:rPr>
              <w:t xml:space="preserve"> </w:t>
            </w:r>
            <w:proofErr w:type="spellStart"/>
            <w:r w:rsidRPr="00363984">
              <w:rPr>
                <w:lang w:eastAsia="en-US"/>
              </w:rPr>
              <w:t>Prod</w:t>
            </w:r>
            <w:proofErr w:type="spellEnd"/>
            <w:r w:rsidRPr="00363984">
              <w:rPr>
                <w:lang w:eastAsia="en-US"/>
              </w:rPr>
              <w:t xml:space="preserve"> </w:t>
            </w:r>
            <w:proofErr w:type="spellStart"/>
            <w:r w:rsidRPr="00363984">
              <w:rPr>
                <w:lang w:eastAsia="en-US"/>
              </w:rPr>
              <w:t>Info</w:t>
            </w:r>
            <w:proofErr w:type="spellEnd"/>
          </w:p>
        </w:tc>
        <w:tc>
          <w:tcPr>
            <w:tcW w:w="6095" w:type="dxa"/>
            <w:tcBorders>
              <w:bottom w:val="single" w:sz="8" w:space="0" w:color="000000"/>
              <w:right w:val="single" w:sz="8" w:space="0" w:color="000000"/>
            </w:tcBorders>
          </w:tcPr>
          <w:p w:rsidR="008D32AB" w:rsidRPr="00363984" w:rsidRDefault="008D32AB" w:rsidP="00051A31">
            <w:pPr>
              <w:jc w:val="both"/>
              <w:rPr>
                <w:lang w:eastAsia="en-US"/>
              </w:rPr>
            </w:pPr>
            <w:proofErr w:type="spellStart"/>
            <w:r w:rsidRPr="00363984">
              <w:rPr>
                <w:lang w:eastAsia="en-US"/>
              </w:rPr>
              <w:t>No</w:t>
            </w:r>
            <w:proofErr w:type="spellEnd"/>
          </w:p>
        </w:tc>
      </w:tr>
      <w:tr w:rsidR="008D32AB" w:rsidRPr="00363984" w:rsidTr="00051A31">
        <w:trPr>
          <w:jc w:val="center"/>
        </w:trPr>
        <w:tc>
          <w:tcPr>
            <w:tcW w:w="38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2AB" w:rsidRPr="00363984" w:rsidRDefault="008D32AB" w:rsidP="00051A31">
            <w:pPr>
              <w:jc w:val="both"/>
              <w:rPr>
                <w:lang w:eastAsia="en-US"/>
              </w:rPr>
            </w:pPr>
            <w:proofErr w:type="spellStart"/>
            <w:r w:rsidRPr="00363984">
              <w:rPr>
                <w:lang w:eastAsia="en-US"/>
              </w:rPr>
              <w:t>Mixing</w:t>
            </w:r>
            <w:proofErr w:type="spellEnd"/>
            <w:r w:rsidRPr="00363984">
              <w:rPr>
                <w:lang w:eastAsia="en-US"/>
              </w:rPr>
              <w:t xml:space="preserve"> </w:t>
            </w:r>
            <w:proofErr w:type="spellStart"/>
            <w:r w:rsidRPr="00363984">
              <w:rPr>
                <w:lang w:eastAsia="en-US"/>
              </w:rPr>
              <w:t>Level</w:t>
            </w:r>
            <w:proofErr w:type="spellEnd"/>
          </w:p>
        </w:tc>
        <w:tc>
          <w:tcPr>
            <w:tcW w:w="6095" w:type="dxa"/>
            <w:tcBorders>
              <w:bottom w:val="single" w:sz="8" w:space="0" w:color="000000"/>
              <w:right w:val="single" w:sz="8" w:space="0" w:color="000000"/>
            </w:tcBorders>
          </w:tcPr>
          <w:p w:rsidR="008D32AB" w:rsidRPr="00363984" w:rsidRDefault="008D32AB" w:rsidP="00051A31">
            <w:pPr>
              <w:jc w:val="both"/>
              <w:rPr>
                <w:lang w:eastAsia="en-US"/>
              </w:rPr>
            </w:pPr>
            <w:r w:rsidRPr="00363984">
              <w:rPr>
                <w:lang w:eastAsia="en-US"/>
              </w:rPr>
              <w:t xml:space="preserve">80 </w:t>
            </w:r>
            <w:proofErr w:type="spellStart"/>
            <w:r w:rsidRPr="00363984">
              <w:rPr>
                <w:lang w:eastAsia="en-US"/>
              </w:rPr>
              <w:t>dB</w:t>
            </w:r>
            <w:proofErr w:type="spellEnd"/>
          </w:p>
        </w:tc>
      </w:tr>
      <w:tr w:rsidR="008D32AB" w:rsidRPr="00363984" w:rsidTr="00051A31">
        <w:trPr>
          <w:jc w:val="center"/>
        </w:trPr>
        <w:tc>
          <w:tcPr>
            <w:tcW w:w="38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2AB" w:rsidRPr="00363984" w:rsidRDefault="008D32AB" w:rsidP="00051A31">
            <w:pPr>
              <w:jc w:val="both"/>
              <w:rPr>
                <w:lang w:eastAsia="en-US"/>
              </w:rPr>
            </w:pPr>
            <w:proofErr w:type="spellStart"/>
            <w:r w:rsidRPr="00363984">
              <w:rPr>
                <w:lang w:eastAsia="en-US"/>
              </w:rPr>
              <w:t>Room</w:t>
            </w:r>
            <w:proofErr w:type="spellEnd"/>
            <w:r w:rsidRPr="00363984">
              <w:rPr>
                <w:lang w:eastAsia="en-US"/>
              </w:rPr>
              <w:t xml:space="preserve"> </w:t>
            </w:r>
            <w:proofErr w:type="spellStart"/>
            <w:r w:rsidRPr="00363984">
              <w:rPr>
                <w:lang w:eastAsia="en-US"/>
              </w:rPr>
              <w:t>Type</w:t>
            </w:r>
            <w:proofErr w:type="spellEnd"/>
          </w:p>
        </w:tc>
        <w:tc>
          <w:tcPr>
            <w:tcW w:w="6095" w:type="dxa"/>
            <w:tcBorders>
              <w:bottom w:val="single" w:sz="8" w:space="0" w:color="000000"/>
              <w:right w:val="single" w:sz="8" w:space="0" w:color="000000"/>
            </w:tcBorders>
          </w:tcPr>
          <w:p w:rsidR="008D32AB" w:rsidRPr="00363984" w:rsidRDefault="008D32AB" w:rsidP="00051A31">
            <w:pPr>
              <w:jc w:val="both"/>
              <w:rPr>
                <w:lang w:eastAsia="en-US"/>
              </w:rPr>
            </w:pPr>
            <w:proofErr w:type="spellStart"/>
            <w:r w:rsidRPr="00363984">
              <w:rPr>
                <w:lang w:eastAsia="en-US"/>
              </w:rPr>
              <w:t>Not</w:t>
            </w:r>
            <w:proofErr w:type="spellEnd"/>
            <w:r w:rsidRPr="00363984">
              <w:rPr>
                <w:lang w:eastAsia="en-US"/>
              </w:rPr>
              <w:t xml:space="preserve"> </w:t>
            </w:r>
            <w:proofErr w:type="spellStart"/>
            <w:r w:rsidRPr="00363984">
              <w:rPr>
                <w:lang w:eastAsia="en-US"/>
              </w:rPr>
              <w:t>Indicated</w:t>
            </w:r>
            <w:proofErr w:type="spellEnd"/>
          </w:p>
        </w:tc>
      </w:tr>
      <w:tr w:rsidR="008D32AB" w:rsidRPr="00363984" w:rsidTr="00051A31">
        <w:trPr>
          <w:jc w:val="center"/>
        </w:trPr>
        <w:tc>
          <w:tcPr>
            <w:tcW w:w="38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2AB" w:rsidRPr="00363984" w:rsidRDefault="008D32AB" w:rsidP="00051A31">
            <w:pPr>
              <w:jc w:val="both"/>
              <w:rPr>
                <w:lang w:eastAsia="en-US"/>
              </w:rPr>
            </w:pPr>
            <w:proofErr w:type="spellStart"/>
            <w:r w:rsidRPr="00363984">
              <w:rPr>
                <w:lang w:eastAsia="en-US"/>
              </w:rPr>
              <w:t>Copyright</w:t>
            </w:r>
            <w:proofErr w:type="spellEnd"/>
          </w:p>
        </w:tc>
        <w:tc>
          <w:tcPr>
            <w:tcW w:w="6095" w:type="dxa"/>
            <w:tcBorders>
              <w:bottom w:val="single" w:sz="8" w:space="0" w:color="000000"/>
              <w:right w:val="single" w:sz="8" w:space="0" w:color="000000"/>
            </w:tcBorders>
          </w:tcPr>
          <w:p w:rsidR="008D32AB" w:rsidRPr="00363984" w:rsidRDefault="008D32AB" w:rsidP="00051A31">
            <w:pPr>
              <w:jc w:val="both"/>
              <w:rPr>
                <w:lang w:eastAsia="en-US"/>
              </w:rPr>
            </w:pPr>
            <w:proofErr w:type="spellStart"/>
            <w:r w:rsidRPr="00363984">
              <w:rPr>
                <w:lang w:eastAsia="en-US"/>
              </w:rPr>
              <w:t>Yes</w:t>
            </w:r>
            <w:proofErr w:type="spellEnd"/>
          </w:p>
        </w:tc>
      </w:tr>
      <w:tr w:rsidR="008D32AB" w:rsidRPr="00363984" w:rsidTr="00051A31">
        <w:trPr>
          <w:jc w:val="center"/>
        </w:trPr>
        <w:tc>
          <w:tcPr>
            <w:tcW w:w="38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2AB" w:rsidRPr="00363984" w:rsidRDefault="008D32AB" w:rsidP="00051A31">
            <w:pPr>
              <w:jc w:val="both"/>
              <w:rPr>
                <w:lang w:eastAsia="en-US"/>
              </w:rPr>
            </w:pPr>
            <w:proofErr w:type="spellStart"/>
            <w:r w:rsidRPr="00363984">
              <w:rPr>
                <w:lang w:eastAsia="en-US"/>
              </w:rPr>
              <w:t>Original</w:t>
            </w:r>
            <w:proofErr w:type="spellEnd"/>
            <w:r w:rsidRPr="00363984">
              <w:rPr>
                <w:lang w:eastAsia="en-US"/>
              </w:rPr>
              <w:t xml:space="preserve"> </w:t>
            </w:r>
            <w:proofErr w:type="spellStart"/>
            <w:r w:rsidRPr="00363984">
              <w:rPr>
                <w:lang w:eastAsia="en-US"/>
              </w:rPr>
              <w:t>Bitstream</w:t>
            </w:r>
            <w:proofErr w:type="spellEnd"/>
          </w:p>
        </w:tc>
        <w:tc>
          <w:tcPr>
            <w:tcW w:w="6095" w:type="dxa"/>
            <w:tcBorders>
              <w:bottom w:val="single" w:sz="8" w:space="0" w:color="000000"/>
              <w:right w:val="single" w:sz="8" w:space="0" w:color="000000"/>
            </w:tcBorders>
          </w:tcPr>
          <w:p w:rsidR="008D32AB" w:rsidRPr="00363984" w:rsidRDefault="008D32AB" w:rsidP="00051A31">
            <w:pPr>
              <w:jc w:val="both"/>
              <w:rPr>
                <w:lang w:eastAsia="en-US"/>
              </w:rPr>
            </w:pPr>
            <w:proofErr w:type="spellStart"/>
            <w:r w:rsidRPr="00363984">
              <w:rPr>
                <w:lang w:eastAsia="en-US"/>
              </w:rPr>
              <w:t>Yes</w:t>
            </w:r>
            <w:proofErr w:type="spellEnd"/>
          </w:p>
        </w:tc>
      </w:tr>
      <w:tr w:rsidR="008D32AB" w:rsidRPr="00363984" w:rsidTr="00051A31">
        <w:trPr>
          <w:jc w:val="center"/>
        </w:trPr>
        <w:tc>
          <w:tcPr>
            <w:tcW w:w="38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2AB" w:rsidRPr="00363984" w:rsidRDefault="008D32AB" w:rsidP="00051A31">
            <w:pPr>
              <w:jc w:val="both"/>
              <w:rPr>
                <w:lang w:eastAsia="en-US"/>
              </w:rPr>
            </w:pPr>
            <w:proofErr w:type="spellStart"/>
            <w:r w:rsidRPr="00363984">
              <w:rPr>
                <w:lang w:eastAsia="en-US"/>
              </w:rPr>
              <w:t>Preferred</w:t>
            </w:r>
            <w:proofErr w:type="spellEnd"/>
            <w:r w:rsidRPr="00363984">
              <w:rPr>
                <w:lang w:eastAsia="en-US"/>
              </w:rPr>
              <w:t xml:space="preserve"> </w:t>
            </w:r>
            <w:proofErr w:type="spellStart"/>
            <w:r w:rsidRPr="00363984">
              <w:rPr>
                <w:lang w:eastAsia="en-US"/>
              </w:rPr>
              <w:t>Stereo</w:t>
            </w:r>
            <w:proofErr w:type="spellEnd"/>
            <w:r w:rsidRPr="00363984">
              <w:rPr>
                <w:lang w:eastAsia="en-US"/>
              </w:rPr>
              <w:t xml:space="preserve"> </w:t>
            </w:r>
            <w:proofErr w:type="spellStart"/>
            <w:r w:rsidRPr="00363984">
              <w:rPr>
                <w:lang w:eastAsia="en-US"/>
              </w:rPr>
              <w:t>Downmix</w:t>
            </w:r>
            <w:proofErr w:type="spellEnd"/>
            <w:r w:rsidRPr="00363984">
              <w:rPr>
                <w:lang w:eastAsia="en-US"/>
              </w:rPr>
              <w:t xml:space="preserve"> </w:t>
            </w:r>
            <w:proofErr w:type="spellStart"/>
            <w:r w:rsidRPr="00363984">
              <w:rPr>
                <w:lang w:eastAsia="en-US"/>
              </w:rPr>
              <w:t>Mode</w:t>
            </w:r>
            <w:proofErr w:type="spellEnd"/>
          </w:p>
        </w:tc>
        <w:tc>
          <w:tcPr>
            <w:tcW w:w="6095" w:type="dxa"/>
            <w:tcBorders>
              <w:bottom w:val="single" w:sz="8" w:space="0" w:color="000000"/>
              <w:right w:val="single" w:sz="8" w:space="0" w:color="000000"/>
            </w:tcBorders>
          </w:tcPr>
          <w:p w:rsidR="008D32AB" w:rsidRPr="00363984" w:rsidRDefault="008D32AB" w:rsidP="00051A31">
            <w:pPr>
              <w:jc w:val="both"/>
              <w:rPr>
                <w:lang w:eastAsia="en-US"/>
              </w:rPr>
            </w:pPr>
            <w:proofErr w:type="spellStart"/>
            <w:r w:rsidRPr="00363984">
              <w:rPr>
                <w:lang w:eastAsia="en-US"/>
              </w:rPr>
              <w:t>Lt</w:t>
            </w:r>
            <w:proofErr w:type="spellEnd"/>
            <w:r w:rsidRPr="00363984">
              <w:rPr>
                <w:lang w:eastAsia="en-US"/>
              </w:rPr>
              <w:t>/</w:t>
            </w:r>
            <w:proofErr w:type="spellStart"/>
            <w:r w:rsidRPr="00363984">
              <w:rPr>
                <w:lang w:eastAsia="en-US"/>
              </w:rPr>
              <w:t>Rt</w:t>
            </w:r>
            <w:proofErr w:type="spellEnd"/>
          </w:p>
        </w:tc>
      </w:tr>
      <w:tr w:rsidR="008D32AB" w:rsidRPr="00363984" w:rsidTr="00051A31">
        <w:trPr>
          <w:jc w:val="center"/>
        </w:trPr>
        <w:tc>
          <w:tcPr>
            <w:tcW w:w="38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2AB" w:rsidRPr="00363984" w:rsidRDefault="008D32AB" w:rsidP="00051A31">
            <w:pPr>
              <w:jc w:val="both"/>
              <w:rPr>
                <w:lang w:val="en-US" w:eastAsia="en-US"/>
              </w:rPr>
            </w:pPr>
            <w:r w:rsidRPr="00363984">
              <w:rPr>
                <w:lang w:val="en-US" w:eastAsia="en-US"/>
              </w:rPr>
              <w:t>Lt/</w:t>
            </w:r>
            <w:proofErr w:type="spellStart"/>
            <w:r w:rsidRPr="00363984">
              <w:rPr>
                <w:lang w:val="en-US" w:eastAsia="en-US"/>
              </w:rPr>
              <w:t>Rt</w:t>
            </w:r>
            <w:proofErr w:type="spellEnd"/>
            <w:r w:rsidRPr="00363984">
              <w:rPr>
                <w:lang w:val="en-US" w:eastAsia="en-US"/>
              </w:rPr>
              <w:t xml:space="preserve"> Center Mix Level</w:t>
            </w:r>
          </w:p>
        </w:tc>
        <w:tc>
          <w:tcPr>
            <w:tcW w:w="6095" w:type="dxa"/>
            <w:tcBorders>
              <w:bottom w:val="single" w:sz="8" w:space="0" w:color="000000"/>
              <w:right w:val="single" w:sz="8" w:space="0" w:color="000000"/>
            </w:tcBorders>
          </w:tcPr>
          <w:p w:rsidR="008D32AB" w:rsidRPr="00363984" w:rsidRDefault="008D32AB" w:rsidP="00051A31">
            <w:pPr>
              <w:jc w:val="both"/>
              <w:rPr>
                <w:lang w:eastAsia="en-US"/>
              </w:rPr>
            </w:pPr>
            <w:r w:rsidRPr="00363984">
              <w:rPr>
                <w:lang w:eastAsia="en-US"/>
              </w:rPr>
              <w:t>0.707 (-3dB)</w:t>
            </w:r>
          </w:p>
        </w:tc>
      </w:tr>
      <w:tr w:rsidR="008D32AB" w:rsidRPr="00363984" w:rsidTr="00051A31">
        <w:trPr>
          <w:jc w:val="center"/>
        </w:trPr>
        <w:tc>
          <w:tcPr>
            <w:tcW w:w="38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2AB" w:rsidRPr="00363984" w:rsidRDefault="008D32AB" w:rsidP="00051A31">
            <w:pPr>
              <w:jc w:val="both"/>
              <w:rPr>
                <w:lang w:val="en-US" w:eastAsia="en-US"/>
              </w:rPr>
            </w:pPr>
            <w:r w:rsidRPr="00363984">
              <w:rPr>
                <w:lang w:val="en-US" w:eastAsia="en-US"/>
              </w:rPr>
              <w:t>Lt/</w:t>
            </w:r>
            <w:proofErr w:type="spellStart"/>
            <w:r w:rsidRPr="00363984">
              <w:rPr>
                <w:lang w:val="en-US" w:eastAsia="en-US"/>
              </w:rPr>
              <w:t>Rt</w:t>
            </w:r>
            <w:proofErr w:type="spellEnd"/>
            <w:r w:rsidRPr="00363984">
              <w:rPr>
                <w:lang w:val="en-US" w:eastAsia="en-US"/>
              </w:rPr>
              <w:t xml:space="preserve"> Surround Mix Level</w:t>
            </w:r>
          </w:p>
        </w:tc>
        <w:tc>
          <w:tcPr>
            <w:tcW w:w="6095" w:type="dxa"/>
            <w:tcBorders>
              <w:bottom w:val="single" w:sz="8" w:space="0" w:color="000000"/>
              <w:right w:val="single" w:sz="8" w:space="0" w:color="000000"/>
            </w:tcBorders>
          </w:tcPr>
          <w:p w:rsidR="008D32AB" w:rsidRPr="00363984" w:rsidRDefault="008D32AB" w:rsidP="00051A31">
            <w:pPr>
              <w:jc w:val="both"/>
              <w:rPr>
                <w:lang w:eastAsia="en-US"/>
              </w:rPr>
            </w:pPr>
            <w:r w:rsidRPr="00363984">
              <w:rPr>
                <w:lang w:eastAsia="en-US"/>
              </w:rPr>
              <w:t>0.500 (-6dB)</w:t>
            </w:r>
          </w:p>
        </w:tc>
      </w:tr>
      <w:tr w:rsidR="008D32AB" w:rsidRPr="00363984" w:rsidTr="00051A31">
        <w:trPr>
          <w:jc w:val="center"/>
        </w:trPr>
        <w:tc>
          <w:tcPr>
            <w:tcW w:w="38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2AB" w:rsidRPr="00363984" w:rsidRDefault="008D32AB" w:rsidP="00051A31">
            <w:pPr>
              <w:jc w:val="both"/>
              <w:rPr>
                <w:lang w:val="en-US" w:eastAsia="en-US"/>
              </w:rPr>
            </w:pPr>
            <w:r w:rsidRPr="00363984">
              <w:rPr>
                <w:lang w:val="en-US" w:eastAsia="en-US"/>
              </w:rPr>
              <w:t>Lo/Ro Center Mix Level</w:t>
            </w:r>
          </w:p>
        </w:tc>
        <w:tc>
          <w:tcPr>
            <w:tcW w:w="6095" w:type="dxa"/>
            <w:tcBorders>
              <w:bottom w:val="single" w:sz="8" w:space="0" w:color="000000"/>
              <w:right w:val="single" w:sz="8" w:space="0" w:color="000000"/>
            </w:tcBorders>
          </w:tcPr>
          <w:p w:rsidR="008D32AB" w:rsidRPr="00363984" w:rsidRDefault="008D32AB" w:rsidP="00051A31">
            <w:pPr>
              <w:jc w:val="both"/>
              <w:rPr>
                <w:lang w:eastAsia="en-US"/>
              </w:rPr>
            </w:pPr>
            <w:r w:rsidRPr="00363984">
              <w:rPr>
                <w:lang w:eastAsia="en-US"/>
              </w:rPr>
              <w:t>0.707 (-3dB)</w:t>
            </w:r>
          </w:p>
        </w:tc>
      </w:tr>
      <w:tr w:rsidR="008D32AB" w:rsidRPr="00363984" w:rsidTr="00051A31">
        <w:trPr>
          <w:jc w:val="center"/>
        </w:trPr>
        <w:tc>
          <w:tcPr>
            <w:tcW w:w="38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2AB" w:rsidRPr="00363984" w:rsidRDefault="008D32AB" w:rsidP="00051A31">
            <w:pPr>
              <w:jc w:val="both"/>
              <w:rPr>
                <w:lang w:val="en-US" w:eastAsia="en-US"/>
              </w:rPr>
            </w:pPr>
            <w:r w:rsidRPr="00363984">
              <w:rPr>
                <w:lang w:val="en-US" w:eastAsia="en-US"/>
              </w:rPr>
              <w:t>Lo/Ro Surround Mix Level</w:t>
            </w:r>
          </w:p>
        </w:tc>
        <w:tc>
          <w:tcPr>
            <w:tcW w:w="6095" w:type="dxa"/>
            <w:tcBorders>
              <w:bottom w:val="single" w:sz="8" w:space="0" w:color="000000"/>
              <w:right w:val="single" w:sz="8" w:space="0" w:color="000000"/>
            </w:tcBorders>
          </w:tcPr>
          <w:p w:rsidR="008D32AB" w:rsidRPr="00363984" w:rsidRDefault="008D32AB" w:rsidP="00051A31">
            <w:pPr>
              <w:jc w:val="both"/>
              <w:rPr>
                <w:lang w:eastAsia="en-US"/>
              </w:rPr>
            </w:pPr>
            <w:r w:rsidRPr="00363984">
              <w:rPr>
                <w:lang w:eastAsia="en-US"/>
              </w:rPr>
              <w:t>0.500 (-6dB)</w:t>
            </w:r>
          </w:p>
        </w:tc>
      </w:tr>
      <w:tr w:rsidR="008D32AB" w:rsidRPr="00363984" w:rsidTr="00051A31">
        <w:trPr>
          <w:jc w:val="center"/>
        </w:trPr>
        <w:tc>
          <w:tcPr>
            <w:tcW w:w="38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2AB" w:rsidRPr="00363984" w:rsidRDefault="008D32AB" w:rsidP="00051A31">
            <w:pPr>
              <w:jc w:val="both"/>
              <w:rPr>
                <w:lang w:eastAsia="en-US"/>
              </w:rPr>
            </w:pPr>
            <w:proofErr w:type="spellStart"/>
            <w:r w:rsidRPr="00363984">
              <w:rPr>
                <w:lang w:eastAsia="en-US"/>
              </w:rPr>
              <w:t>Dolby</w:t>
            </w:r>
            <w:proofErr w:type="spellEnd"/>
            <w:r w:rsidRPr="00363984">
              <w:rPr>
                <w:lang w:eastAsia="en-US"/>
              </w:rPr>
              <w:t xml:space="preserve"> </w:t>
            </w:r>
            <w:proofErr w:type="spellStart"/>
            <w:r w:rsidRPr="00363984">
              <w:rPr>
                <w:lang w:eastAsia="en-US"/>
              </w:rPr>
              <w:t>Surround</w:t>
            </w:r>
            <w:proofErr w:type="spellEnd"/>
            <w:r w:rsidRPr="00363984">
              <w:rPr>
                <w:lang w:eastAsia="en-US"/>
              </w:rPr>
              <w:t xml:space="preserve"> EX </w:t>
            </w:r>
            <w:proofErr w:type="spellStart"/>
            <w:r w:rsidRPr="00363984">
              <w:rPr>
                <w:lang w:eastAsia="en-US"/>
              </w:rPr>
              <w:t>Mode</w:t>
            </w:r>
            <w:proofErr w:type="spellEnd"/>
          </w:p>
        </w:tc>
        <w:tc>
          <w:tcPr>
            <w:tcW w:w="6095" w:type="dxa"/>
            <w:tcBorders>
              <w:bottom w:val="single" w:sz="8" w:space="0" w:color="000000"/>
              <w:right w:val="single" w:sz="8" w:space="0" w:color="000000"/>
            </w:tcBorders>
          </w:tcPr>
          <w:p w:rsidR="008D32AB" w:rsidRPr="00363984" w:rsidRDefault="008D32AB" w:rsidP="00051A31">
            <w:pPr>
              <w:jc w:val="both"/>
              <w:rPr>
                <w:lang w:eastAsia="en-US"/>
              </w:rPr>
            </w:pPr>
            <w:proofErr w:type="spellStart"/>
            <w:r w:rsidRPr="00363984">
              <w:rPr>
                <w:lang w:eastAsia="en-US"/>
              </w:rPr>
              <w:t>Not</w:t>
            </w:r>
            <w:proofErr w:type="spellEnd"/>
            <w:r w:rsidRPr="00363984">
              <w:rPr>
                <w:lang w:eastAsia="en-US"/>
              </w:rPr>
              <w:t xml:space="preserve"> </w:t>
            </w:r>
            <w:proofErr w:type="spellStart"/>
            <w:r w:rsidRPr="00363984">
              <w:rPr>
                <w:lang w:eastAsia="en-US"/>
              </w:rPr>
              <w:t>Dolby</w:t>
            </w:r>
            <w:proofErr w:type="spellEnd"/>
            <w:r w:rsidRPr="00363984">
              <w:rPr>
                <w:lang w:eastAsia="en-US"/>
              </w:rPr>
              <w:t xml:space="preserve"> EX</w:t>
            </w:r>
          </w:p>
        </w:tc>
      </w:tr>
      <w:tr w:rsidR="008D32AB" w:rsidRPr="00363984" w:rsidTr="00051A31">
        <w:trPr>
          <w:jc w:val="center"/>
        </w:trPr>
        <w:tc>
          <w:tcPr>
            <w:tcW w:w="38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2AB" w:rsidRPr="00363984" w:rsidRDefault="008D32AB" w:rsidP="00051A31">
            <w:pPr>
              <w:jc w:val="both"/>
              <w:rPr>
                <w:lang w:eastAsia="en-US"/>
              </w:rPr>
            </w:pPr>
            <w:r w:rsidRPr="00363984">
              <w:rPr>
                <w:lang w:eastAsia="en-US"/>
              </w:rPr>
              <w:t xml:space="preserve">A/D </w:t>
            </w:r>
            <w:proofErr w:type="spellStart"/>
            <w:r w:rsidRPr="00363984">
              <w:rPr>
                <w:lang w:eastAsia="en-US"/>
              </w:rPr>
              <w:t>Converter</w:t>
            </w:r>
            <w:proofErr w:type="spellEnd"/>
            <w:r w:rsidRPr="00363984">
              <w:rPr>
                <w:lang w:eastAsia="en-US"/>
              </w:rPr>
              <w:t xml:space="preserve"> </w:t>
            </w:r>
            <w:proofErr w:type="spellStart"/>
            <w:r w:rsidRPr="00363984">
              <w:rPr>
                <w:lang w:eastAsia="en-US"/>
              </w:rPr>
              <w:t>Type</w:t>
            </w:r>
            <w:proofErr w:type="spellEnd"/>
          </w:p>
        </w:tc>
        <w:tc>
          <w:tcPr>
            <w:tcW w:w="6095" w:type="dxa"/>
            <w:tcBorders>
              <w:bottom w:val="single" w:sz="8" w:space="0" w:color="000000"/>
              <w:right w:val="single" w:sz="8" w:space="0" w:color="000000"/>
            </w:tcBorders>
          </w:tcPr>
          <w:p w:rsidR="008D32AB" w:rsidRPr="00363984" w:rsidRDefault="008D32AB" w:rsidP="00051A31">
            <w:pPr>
              <w:jc w:val="both"/>
              <w:rPr>
                <w:lang w:eastAsia="en-US"/>
              </w:rPr>
            </w:pPr>
            <w:proofErr w:type="spellStart"/>
            <w:r w:rsidRPr="00363984">
              <w:rPr>
                <w:lang w:eastAsia="en-US"/>
              </w:rPr>
              <w:t>Standard</w:t>
            </w:r>
            <w:proofErr w:type="spellEnd"/>
          </w:p>
        </w:tc>
      </w:tr>
      <w:tr w:rsidR="008D32AB" w:rsidRPr="00363984" w:rsidTr="00051A31">
        <w:trPr>
          <w:jc w:val="center"/>
        </w:trPr>
        <w:tc>
          <w:tcPr>
            <w:tcW w:w="38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2AB" w:rsidRPr="00363984" w:rsidRDefault="008D32AB" w:rsidP="00051A31">
            <w:pPr>
              <w:jc w:val="both"/>
              <w:rPr>
                <w:lang w:eastAsia="en-US"/>
              </w:rPr>
            </w:pPr>
            <w:r w:rsidRPr="00363984">
              <w:rPr>
                <w:lang w:eastAsia="en-US"/>
              </w:rPr>
              <w:t xml:space="preserve">DC </w:t>
            </w:r>
            <w:proofErr w:type="spellStart"/>
            <w:r w:rsidRPr="00363984">
              <w:rPr>
                <w:lang w:eastAsia="en-US"/>
              </w:rPr>
              <w:t>Filter</w:t>
            </w:r>
            <w:proofErr w:type="spellEnd"/>
          </w:p>
        </w:tc>
        <w:tc>
          <w:tcPr>
            <w:tcW w:w="6095" w:type="dxa"/>
            <w:tcBorders>
              <w:bottom w:val="single" w:sz="8" w:space="0" w:color="000000"/>
              <w:right w:val="single" w:sz="8" w:space="0" w:color="000000"/>
            </w:tcBorders>
          </w:tcPr>
          <w:p w:rsidR="008D32AB" w:rsidRPr="00363984" w:rsidRDefault="008D32AB" w:rsidP="00051A31">
            <w:pPr>
              <w:jc w:val="both"/>
              <w:rPr>
                <w:lang w:eastAsia="en-US"/>
              </w:rPr>
            </w:pPr>
            <w:proofErr w:type="spellStart"/>
            <w:r w:rsidRPr="00363984">
              <w:rPr>
                <w:lang w:eastAsia="en-US"/>
              </w:rPr>
              <w:t>Enabled</w:t>
            </w:r>
            <w:proofErr w:type="spellEnd"/>
          </w:p>
        </w:tc>
      </w:tr>
      <w:tr w:rsidR="008D32AB" w:rsidRPr="00363984" w:rsidTr="00051A31">
        <w:trPr>
          <w:jc w:val="center"/>
        </w:trPr>
        <w:tc>
          <w:tcPr>
            <w:tcW w:w="38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2AB" w:rsidRPr="00363984" w:rsidRDefault="008D32AB" w:rsidP="00051A31">
            <w:pPr>
              <w:jc w:val="both"/>
              <w:rPr>
                <w:lang w:eastAsia="en-US"/>
              </w:rPr>
            </w:pPr>
            <w:proofErr w:type="spellStart"/>
            <w:r w:rsidRPr="00363984">
              <w:rPr>
                <w:lang w:eastAsia="en-US"/>
              </w:rPr>
              <w:t>Lowpass</w:t>
            </w:r>
            <w:proofErr w:type="spellEnd"/>
            <w:r w:rsidRPr="00363984">
              <w:rPr>
                <w:lang w:eastAsia="en-US"/>
              </w:rPr>
              <w:t xml:space="preserve"> </w:t>
            </w:r>
            <w:proofErr w:type="spellStart"/>
            <w:r w:rsidRPr="00363984">
              <w:rPr>
                <w:lang w:eastAsia="en-US"/>
              </w:rPr>
              <w:t>Filter</w:t>
            </w:r>
            <w:proofErr w:type="spellEnd"/>
          </w:p>
        </w:tc>
        <w:tc>
          <w:tcPr>
            <w:tcW w:w="6095" w:type="dxa"/>
            <w:tcBorders>
              <w:bottom w:val="single" w:sz="8" w:space="0" w:color="000000"/>
              <w:right w:val="single" w:sz="8" w:space="0" w:color="000000"/>
            </w:tcBorders>
          </w:tcPr>
          <w:p w:rsidR="008D32AB" w:rsidRPr="00363984" w:rsidRDefault="008D32AB" w:rsidP="00051A31">
            <w:pPr>
              <w:jc w:val="both"/>
              <w:rPr>
                <w:lang w:eastAsia="en-US"/>
              </w:rPr>
            </w:pPr>
            <w:proofErr w:type="spellStart"/>
            <w:r w:rsidRPr="00363984">
              <w:rPr>
                <w:lang w:eastAsia="en-US"/>
              </w:rPr>
              <w:t>Enabled</w:t>
            </w:r>
            <w:proofErr w:type="spellEnd"/>
          </w:p>
        </w:tc>
      </w:tr>
      <w:tr w:rsidR="008D32AB" w:rsidRPr="00363984" w:rsidTr="00051A31">
        <w:trPr>
          <w:jc w:val="center"/>
        </w:trPr>
        <w:tc>
          <w:tcPr>
            <w:tcW w:w="38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2AB" w:rsidRPr="00363984" w:rsidRDefault="008D32AB" w:rsidP="00051A31">
            <w:pPr>
              <w:jc w:val="both"/>
              <w:rPr>
                <w:lang w:eastAsia="en-US"/>
              </w:rPr>
            </w:pPr>
            <w:r w:rsidRPr="00363984">
              <w:rPr>
                <w:lang w:eastAsia="en-US"/>
              </w:rPr>
              <w:t xml:space="preserve">LFE </w:t>
            </w:r>
            <w:proofErr w:type="spellStart"/>
            <w:r w:rsidRPr="00363984">
              <w:rPr>
                <w:lang w:eastAsia="en-US"/>
              </w:rPr>
              <w:t>Lowpass</w:t>
            </w:r>
            <w:proofErr w:type="spellEnd"/>
            <w:r w:rsidRPr="00363984">
              <w:rPr>
                <w:lang w:eastAsia="en-US"/>
              </w:rPr>
              <w:t xml:space="preserve"> </w:t>
            </w:r>
            <w:proofErr w:type="spellStart"/>
            <w:r w:rsidRPr="00363984">
              <w:rPr>
                <w:lang w:eastAsia="en-US"/>
              </w:rPr>
              <w:t>Filter</w:t>
            </w:r>
            <w:proofErr w:type="spellEnd"/>
          </w:p>
        </w:tc>
        <w:tc>
          <w:tcPr>
            <w:tcW w:w="6095" w:type="dxa"/>
            <w:tcBorders>
              <w:bottom w:val="single" w:sz="8" w:space="0" w:color="000000"/>
              <w:right w:val="single" w:sz="8" w:space="0" w:color="000000"/>
            </w:tcBorders>
          </w:tcPr>
          <w:p w:rsidR="008D32AB" w:rsidRPr="00363984" w:rsidRDefault="008D32AB" w:rsidP="00051A31">
            <w:pPr>
              <w:jc w:val="both"/>
              <w:rPr>
                <w:lang w:eastAsia="en-US"/>
              </w:rPr>
            </w:pPr>
            <w:proofErr w:type="spellStart"/>
            <w:r w:rsidRPr="00363984">
              <w:rPr>
                <w:lang w:eastAsia="en-US"/>
              </w:rPr>
              <w:t>Enabled</w:t>
            </w:r>
            <w:proofErr w:type="spellEnd"/>
          </w:p>
        </w:tc>
      </w:tr>
      <w:tr w:rsidR="008D32AB" w:rsidRPr="00363984" w:rsidTr="00051A31">
        <w:trPr>
          <w:jc w:val="center"/>
        </w:trPr>
        <w:tc>
          <w:tcPr>
            <w:tcW w:w="38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2AB" w:rsidRPr="00363984" w:rsidRDefault="008D32AB" w:rsidP="00051A31">
            <w:pPr>
              <w:jc w:val="both"/>
              <w:rPr>
                <w:lang w:eastAsia="en-US"/>
              </w:rPr>
            </w:pPr>
            <w:proofErr w:type="spellStart"/>
            <w:r w:rsidRPr="00363984">
              <w:rPr>
                <w:lang w:eastAsia="en-US"/>
              </w:rPr>
              <w:t>Srnd</w:t>
            </w:r>
            <w:proofErr w:type="spellEnd"/>
            <w:r w:rsidRPr="00363984">
              <w:rPr>
                <w:lang w:eastAsia="en-US"/>
              </w:rPr>
              <w:t xml:space="preserve"> 3 </w:t>
            </w:r>
            <w:proofErr w:type="spellStart"/>
            <w:r w:rsidRPr="00363984">
              <w:rPr>
                <w:lang w:eastAsia="en-US"/>
              </w:rPr>
              <w:t>dB</w:t>
            </w:r>
            <w:proofErr w:type="spellEnd"/>
            <w:r w:rsidRPr="00363984">
              <w:rPr>
                <w:lang w:eastAsia="en-US"/>
              </w:rPr>
              <w:t xml:space="preserve"> </w:t>
            </w:r>
            <w:proofErr w:type="spellStart"/>
            <w:r w:rsidRPr="00363984">
              <w:rPr>
                <w:lang w:eastAsia="en-US"/>
              </w:rPr>
              <w:t>Atten</w:t>
            </w:r>
            <w:proofErr w:type="spellEnd"/>
          </w:p>
        </w:tc>
        <w:tc>
          <w:tcPr>
            <w:tcW w:w="6095" w:type="dxa"/>
            <w:tcBorders>
              <w:bottom w:val="single" w:sz="8" w:space="0" w:color="000000"/>
              <w:right w:val="single" w:sz="8" w:space="0" w:color="000000"/>
            </w:tcBorders>
          </w:tcPr>
          <w:p w:rsidR="008D32AB" w:rsidRPr="00363984" w:rsidRDefault="008D32AB" w:rsidP="00051A31">
            <w:pPr>
              <w:jc w:val="both"/>
              <w:rPr>
                <w:lang w:val="en-US" w:eastAsia="en-US"/>
              </w:rPr>
            </w:pPr>
            <w:r w:rsidRPr="00363984">
              <w:rPr>
                <w:lang w:val="en-US" w:eastAsia="en-US"/>
              </w:rPr>
              <w:t>Disabled</w:t>
            </w:r>
          </w:p>
        </w:tc>
      </w:tr>
      <w:tr w:rsidR="008D32AB" w:rsidRPr="00363984" w:rsidTr="00051A31">
        <w:trPr>
          <w:jc w:val="center"/>
        </w:trPr>
        <w:tc>
          <w:tcPr>
            <w:tcW w:w="38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2AB" w:rsidRPr="00363984" w:rsidRDefault="008D32AB" w:rsidP="00051A31">
            <w:pPr>
              <w:jc w:val="both"/>
              <w:rPr>
                <w:lang w:eastAsia="en-US"/>
              </w:rPr>
            </w:pPr>
            <w:proofErr w:type="spellStart"/>
            <w:r w:rsidRPr="00363984">
              <w:rPr>
                <w:lang w:eastAsia="en-US"/>
              </w:rPr>
              <w:t>Srnd</w:t>
            </w:r>
            <w:proofErr w:type="spellEnd"/>
            <w:r w:rsidRPr="00363984">
              <w:rPr>
                <w:lang w:eastAsia="en-US"/>
              </w:rPr>
              <w:t xml:space="preserve"> </w:t>
            </w:r>
            <w:proofErr w:type="spellStart"/>
            <w:r w:rsidRPr="00363984">
              <w:rPr>
                <w:lang w:eastAsia="en-US"/>
              </w:rPr>
              <w:t>Phase</w:t>
            </w:r>
            <w:proofErr w:type="spellEnd"/>
            <w:r w:rsidRPr="00363984">
              <w:rPr>
                <w:lang w:eastAsia="en-US"/>
              </w:rPr>
              <w:t xml:space="preserve"> </w:t>
            </w:r>
            <w:proofErr w:type="spellStart"/>
            <w:r w:rsidRPr="00363984">
              <w:rPr>
                <w:lang w:eastAsia="en-US"/>
              </w:rPr>
              <w:t>Shift</w:t>
            </w:r>
            <w:proofErr w:type="spellEnd"/>
          </w:p>
        </w:tc>
        <w:tc>
          <w:tcPr>
            <w:tcW w:w="6095" w:type="dxa"/>
            <w:tcBorders>
              <w:bottom w:val="single" w:sz="8" w:space="0" w:color="000000"/>
              <w:right w:val="single" w:sz="8" w:space="0" w:color="000000"/>
            </w:tcBorders>
          </w:tcPr>
          <w:p w:rsidR="008D32AB" w:rsidRPr="00363984" w:rsidRDefault="008D32AB" w:rsidP="00051A31">
            <w:pPr>
              <w:jc w:val="both"/>
              <w:rPr>
                <w:lang w:eastAsia="en-US"/>
              </w:rPr>
            </w:pPr>
            <w:proofErr w:type="spellStart"/>
            <w:r w:rsidRPr="00363984">
              <w:rPr>
                <w:lang w:eastAsia="en-US"/>
              </w:rPr>
              <w:t>Enabled</w:t>
            </w:r>
            <w:proofErr w:type="spellEnd"/>
          </w:p>
        </w:tc>
      </w:tr>
    </w:tbl>
    <w:p w:rsidR="008D32AB" w:rsidRPr="00363984" w:rsidRDefault="008D32AB" w:rsidP="008D32AB">
      <w:pPr>
        <w:jc w:val="both"/>
        <w:rPr>
          <w:lang w:eastAsia="en-US"/>
        </w:rPr>
      </w:pPr>
      <w:r w:rsidRPr="00363984">
        <w:rPr>
          <w:lang w:eastAsia="en-US"/>
        </w:rPr>
        <w:t> </w:t>
      </w:r>
    </w:p>
    <w:p w:rsidR="008D32AB" w:rsidRPr="00363984" w:rsidRDefault="008D32AB" w:rsidP="008D32AB">
      <w:pPr>
        <w:ind w:left="284"/>
        <w:jc w:val="both"/>
        <w:rPr>
          <w:b/>
          <w:lang w:eastAsia="en-US"/>
        </w:rPr>
      </w:pPr>
      <w:r w:rsidRPr="00363984">
        <w:rPr>
          <w:b/>
          <w:lang w:eastAsia="en-US"/>
        </w:rPr>
        <w:br w:type="page"/>
        <w:t xml:space="preserve">Значение метаданных </w:t>
      </w:r>
      <w:r w:rsidRPr="00363984">
        <w:rPr>
          <w:b/>
          <w:lang w:val="en-US" w:eastAsia="en-US"/>
        </w:rPr>
        <w:t>Dolby</w:t>
      </w:r>
      <w:r w:rsidRPr="00363984">
        <w:rPr>
          <w:b/>
          <w:lang w:eastAsia="en-US"/>
        </w:rPr>
        <w:t xml:space="preserve"> для гибридного эфира в стерео и 5.1 художественных фильмов, сериалов, документальных фильмов.</w:t>
      </w:r>
    </w:p>
    <w:tbl>
      <w:tblPr>
        <w:tblW w:w="9886" w:type="dxa"/>
        <w:jc w:val="center"/>
        <w:tblInd w:w="-598" w:type="dxa"/>
        <w:tblLook w:val="0000"/>
      </w:tblPr>
      <w:tblGrid>
        <w:gridCol w:w="3724"/>
        <w:gridCol w:w="6162"/>
      </w:tblGrid>
      <w:tr w:rsidR="008D32AB" w:rsidRPr="00363984" w:rsidTr="00051A31">
        <w:trPr>
          <w:trHeight w:val="494"/>
          <w:jc w:val="center"/>
        </w:trPr>
        <w:tc>
          <w:tcPr>
            <w:tcW w:w="3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center"/>
          </w:tcPr>
          <w:p w:rsidR="008D32AB" w:rsidRPr="00363984" w:rsidRDefault="008D32AB" w:rsidP="00051A31">
            <w:pPr>
              <w:ind w:left="34"/>
              <w:jc w:val="center"/>
              <w:rPr>
                <w:b/>
              </w:rPr>
            </w:pPr>
            <w:r w:rsidRPr="00363984">
              <w:rPr>
                <w:b/>
              </w:rPr>
              <w:t>Параметр</w:t>
            </w:r>
          </w:p>
        </w:tc>
        <w:tc>
          <w:tcPr>
            <w:tcW w:w="616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center"/>
          </w:tcPr>
          <w:p w:rsidR="008D32AB" w:rsidRPr="00363984" w:rsidRDefault="008D32AB" w:rsidP="00051A31">
            <w:pPr>
              <w:jc w:val="center"/>
              <w:rPr>
                <w:b/>
              </w:rPr>
            </w:pPr>
            <w:r w:rsidRPr="00363984">
              <w:rPr>
                <w:b/>
              </w:rPr>
              <w:t>Значение</w:t>
            </w:r>
          </w:p>
        </w:tc>
      </w:tr>
      <w:tr w:rsidR="008D32AB" w:rsidRPr="00363984" w:rsidTr="00051A31">
        <w:trPr>
          <w:trHeight w:val="408"/>
          <w:jc w:val="center"/>
        </w:trPr>
        <w:tc>
          <w:tcPr>
            <w:tcW w:w="3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2AB" w:rsidRPr="00363984" w:rsidRDefault="008D32AB" w:rsidP="00051A31">
            <w:r w:rsidRPr="00363984">
              <w:t>Скорость потока (</w:t>
            </w:r>
            <w:proofErr w:type="spellStart"/>
            <w:r w:rsidRPr="00363984">
              <w:t>Doby</w:t>
            </w:r>
            <w:proofErr w:type="spellEnd"/>
            <w:r w:rsidRPr="00363984">
              <w:t xml:space="preserve"> </w:t>
            </w:r>
            <w:proofErr w:type="spellStart"/>
            <w:r w:rsidRPr="00363984">
              <w:t>Data</w:t>
            </w:r>
            <w:proofErr w:type="spellEnd"/>
            <w:r w:rsidRPr="00363984">
              <w:t xml:space="preserve"> </w:t>
            </w:r>
            <w:proofErr w:type="spellStart"/>
            <w:r w:rsidRPr="00363984">
              <w:t>Rate</w:t>
            </w:r>
            <w:proofErr w:type="spellEnd"/>
            <w:r w:rsidRPr="00363984">
              <w:t>)</w:t>
            </w:r>
          </w:p>
        </w:tc>
        <w:tc>
          <w:tcPr>
            <w:tcW w:w="616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2AB" w:rsidRPr="00363984" w:rsidRDefault="008D32AB" w:rsidP="00051A31">
            <w:r w:rsidRPr="00363984">
              <w:t xml:space="preserve">Фиксированная, задается на кодере: DD+ 256 </w:t>
            </w:r>
            <w:proofErr w:type="spellStart"/>
            <w:r w:rsidRPr="00363984">
              <w:t>kbps</w:t>
            </w:r>
            <w:proofErr w:type="spellEnd"/>
            <w:r w:rsidRPr="00363984">
              <w:t xml:space="preserve">, DD 384 </w:t>
            </w:r>
            <w:proofErr w:type="spellStart"/>
            <w:r w:rsidRPr="00363984">
              <w:t>kbps</w:t>
            </w:r>
            <w:proofErr w:type="spellEnd"/>
          </w:p>
        </w:tc>
      </w:tr>
      <w:tr w:rsidR="008D32AB" w:rsidRPr="00363984" w:rsidTr="00051A31">
        <w:trPr>
          <w:trHeight w:val="337"/>
          <w:jc w:val="center"/>
        </w:trPr>
        <w:tc>
          <w:tcPr>
            <w:tcW w:w="37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2AB" w:rsidRPr="00363984" w:rsidRDefault="008D32AB" w:rsidP="00051A31">
            <w:proofErr w:type="spellStart"/>
            <w:r w:rsidRPr="00363984">
              <w:t>Program</w:t>
            </w:r>
            <w:proofErr w:type="spellEnd"/>
            <w:r w:rsidRPr="00363984">
              <w:t xml:space="preserve"> </w:t>
            </w:r>
            <w:proofErr w:type="spellStart"/>
            <w:r w:rsidRPr="00363984">
              <w:t>configuration</w:t>
            </w:r>
            <w:proofErr w:type="spellEnd"/>
          </w:p>
        </w:tc>
        <w:tc>
          <w:tcPr>
            <w:tcW w:w="6162" w:type="dxa"/>
            <w:tcBorders>
              <w:bottom w:val="single" w:sz="8" w:space="0" w:color="000000"/>
              <w:right w:val="single" w:sz="8" w:space="0" w:color="000000"/>
            </w:tcBorders>
          </w:tcPr>
          <w:p w:rsidR="008D32AB" w:rsidRPr="00363984" w:rsidRDefault="008D32AB" w:rsidP="00051A31">
            <w:pPr>
              <w:rPr>
                <w:color w:val="000000"/>
              </w:rPr>
            </w:pPr>
            <w:r w:rsidRPr="00363984">
              <w:rPr>
                <w:color w:val="000000"/>
              </w:rPr>
              <w:t>5.1 + 2 (</w:t>
            </w:r>
            <w:r w:rsidRPr="00363984">
              <w:t xml:space="preserve">задается на кодере </w:t>
            </w:r>
            <w:proofErr w:type="spellStart"/>
            <w:r w:rsidRPr="00363984">
              <w:t>Dolby</w:t>
            </w:r>
            <w:proofErr w:type="spellEnd"/>
            <w:r w:rsidRPr="00363984">
              <w:t xml:space="preserve"> E)</w:t>
            </w:r>
          </w:p>
        </w:tc>
      </w:tr>
      <w:tr w:rsidR="008D32AB" w:rsidRPr="00363984" w:rsidTr="00051A31">
        <w:trPr>
          <w:jc w:val="center"/>
        </w:trPr>
        <w:tc>
          <w:tcPr>
            <w:tcW w:w="37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2AB" w:rsidRPr="00363984" w:rsidRDefault="008D32AB" w:rsidP="00051A31">
            <w:pPr>
              <w:jc w:val="both"/>
            </w:pPr>
            <w:proofErr w:type="spellStart"/>
            <w:r w:rsidRPr="00363984">
              <w:t>Dialogue</w:t>
            </w:r>
            <w:proofErr w:type="spellEnd"/>
            <w:r w:rsidRPr="00363984">
              <w:t xml:space="preserve"> </w:t>
            </w:r>
            <w:proofErr w:type="spellStart"/>
            <w:r w:rsidRPr="00363984">
              <w:t>level</w:t>
            </w:r>
            <w:proofErr w:type="spellEnd"/>
          </w:p>
        </w:tc>
        <w:tc>
          <w:tcPr>
            <w:tcW w:w="6162" w:type="dxa"/>
            <w:tcBorders>
              <w:bottom w:val="single" w:sz="8" w:space="0" w:color="000000"/>
              <w:right w:val="single" w:sz="8" w:space="0" w:color="000000"/>
            </w:tcBorders>
          </w:tcPr>
          <w:p w:rsidR="008D32AB" w:rsidRPr="00F60D06" w:rsidRDefault="008D32AB" w:rsidP="00051A31">
            <w:pPr>
              <w:jc w:val="both"/>
              <w:rPr>
                <w:b/>
              </w:rPr>
            </w:pPr>
            <w:r>
              <w:rPr>
                <w:b/>
              </w:rPr>
              <w:t>-23 LUFS</w:t>
            </w:r>
          </w:p>
        </w:tc>
      </w:tr>
      <w:tr w:rsidR="008D32AB" w:rsidRPr="00363984" w:rsidTr="00051A31">
        <w:trPr>
          <w:jc w:val="center"/>
        </w:trPr>
        <w:tc>
          <w:tcPr>
            <w:tcW w:w="37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2AB" w:rsidRPr="00363984" w:rsidRDefault="008D32AB" w:rsidP="00051A31">
            <w:pPr>
              <w:jc w:val="both"/>
            </w:pPr>
            <w:proofErr w:type="spellStart"/>
            <w:r w:rsidRPr="00363984">
              <w:t>Channel</w:t>
            </w:r>
            <w:proofErr w:type="spellEnd"/>
            <w:r w:rsidRPr="00363984">
              <w:t xml:space="preserve"> </w:t>
            </w:r>
            <w:proofErr w:type="spellStart"/>
            <w:r w:rsidRPr="00363984">
              <w:t>mode</w:t>
            </w:r>
            <w:proofErr w:type="spellEnd"/>
          </w:p>
        </w:tc>
        <w:tc>
          <w:tcPr>
            <w:tcW w:w="6162" w:type="dxa"/>
            <w:tcBorders>
              <w:bottom w:val="single" w:sz="8" w:space="0" w:color="000000"/>
              <w:right w:val="single" w:sz="8" w:space="0" w:color="000000"/>
            </w:tcBorders>
          </w:tcPr>
          <w:p w:rsidR="008D32AB" w:rsidRPr="00363984" w:rsidRDefault="008D32AB" w:rsidP="00051A31">
            <w:pPr>
              <w:jc w:val="both"/>
            </w:pPr>
            <w:r w:rsidRPr="00363984">
              <w:t xml:space="preserve">3/2 (как для </w:t>
            </w:r>
            <w:proofErr w:type="spellStart"/>
            <w:r w:rsidRPr="00363984">
              <w:t>стерео-программ</w:t>
            </w:r>
            <w:proofErr w:type="spellEnd"/>
            <w:r w:rsidRPr="00363984">
              <w:t>, так и для КИНО в 5.1)</w:t>
            </w:r>
          </w:p>
        </w:tc>
      </w:tr>
      <w:tr w:rsidR="008D32AB" w:rsidRPr="00363984" w:rsidTr="00051A31">
        <w:trPr>
          <w:jc w:val="center"/>
        </w:trPr>
        <w:tc>
          <w:tcPr>
            <w:tcW w:w="37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2AB" w:rsidRPr="00363984" w:rsidRDefault="008D32AB" w:rsidP="00051A31">
            <w:pPr>
              <w:jc w:val="both"/>
            </w:pPr>
            <w:r w:rsidRPr="00363984">
              <w:t xml:space="preserve">LFE </w:t>
            </w:r>
            <w:proofErr w:type="spellStart"/>
            <w:r w:rsidRPr="00363984">
              <w:t>channel</w:t>
            </w:r>
            <w:proofErr w:type="spellEnd"/>
          </w:p>
        </w:tc>
        <w:tc>
          <w:tcPr>
            <w:tcW w:w="6162" w:type="dxa"/>
            <w:tcBorders>
              <w:bottom w:val="single" w:sz="8" w:space="0" w:color="000000"/>
              <w:right w:val="single" w:sz="8" w:space="0" w:color="000000"/>
            </w:tcBorders>
          </w:tcPr>
          <w:p w:rsidR="008D32AB" w:rsidRPr="00363984" w:rsidRDefault="008D32AB" w:rsidP="00051A31">
            <w:pPr>
              <w:jc w:val="both"/>
            </w:pPr>
            <w:proofErr w:type="spellStart"/>
            <w:r w:rsidRPr="00363984">
              <w:t>Enabled</w:t>
            </w:r>
            <w:proofErr w:type="spellEnd"/>
          </w:p>
        </w:tc>
      </w:tr>
      <w:tr w:rsidR="008D32AB" w:rsidRPr="00363984" w:rsidTr="00051A31">
        <w:trPr>
          <w:jc w:val="center"/>
        </w:trPr>
        <w:tc>
          <w:tcPr>
            <w:tcW w:w="37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2AB" w:rsidRPr="00363984" w:rsidRDefault="008D32AB" w:rsidP="00051A31">
            <w:pPr>
              <w:jc w:val="both"/>
            </w:pPr>
            <w:proofErr w:type="spellStart"/>
            <w:r w:rsidRPr="00363984">
              <w:t>Bitstream</w:t>
            </w:r>
            <w:proofErr w:type="spellEnd"/>
            <w:r w:rsidRPr="00363984">
              <w:t xml:space="preserve"> </w:t>
            </w:r>
            <w:proofErr w:type="spellStart"/>
            <w:r w:rsidRPr="00363984">
              <w:t>mode</w:t>
            </w:r>
            <w:proofErr w:type="spellEnd"/>
          </w:p>
        </w:tc>
        <w:tc>
          <w:tcPr>
            <w:tcW w:w="6162" w:type="dxa"/>
            <w:tcBorders>
              <w:bottom w:val="single" w:sz="8" w:space="0" w:color="000000"/>
              <w:right w:val="single" w:sz="8" w:space="0" w:color="000000"/>
            </w:tcBorders>
          </w:tcPr>
          <w:p w:rsidR="008D32AB" w:rsidRPr="00363984" w:rsidRDefault="008D32AB" w:rsidP="00051A31">
            <w:pPr>
              <w:jc w:val="both"/>
            </w:pPr>
            <w:proofErr w:type="spellStart"/>
            <w:r w:rsidRPr="00363984">
              <w:t>Main</w:t>
            </w:r>
            <w:proofErr w:type="spellEnd"/>
            <w:r w:rsidRPr="00363984">
              <w:t xml:space="preserve"> </w:t>
            </w:r>
            <w:proofErr w:type="spellStart"/>
            <w:r w:rsidRPr="00363984">
              <w:t>Complete</w:t>
            </w:r>
            <w:proofErr w:type="spellEnd"/>
          </w:p>
        </w:tc>
      </w:tr>
      <w:tr w:rsidR="008D32AB" w:rsidRPr="00363984" w:rsidTr="00051A31">
        <w:trPr>
          <w:jc w:val="center"/>
        </w:trPr>
        <w:tc>
          <w:tcPr>
            <w:tcW w:w="37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2AB" w:rsidRPr="00363984" w:rsidRDefault="008D32AB" w:rsidP="00051A31">
            <w:pPr>
              <w:jc w:val="both"/>
            </w:pPr>
            <w:proofErr w:type="spellStart"/>
            <w:r w:rsidRPr="00363984">
              <w:t>Line</w:t>
            </w:r>
            <w:proofErr w:type="spellEnd"/>
            <w:r w:rsidRPr="00363984">
              <w:t xml:space="preserve"> </w:t>
            </w:r>
            <w:proofErr w:type="spellStart"/>
            <w:r w:rsidRPr="00363984">
              <w:t>Mode</w:t>
            </w:r>
            <w:proofErr w:type="spellEnd"/>
            <w:r w:rsidRPr="00363984">
              <w:t xml:space="preserve"> </w:t>
            </w:r>
            <w:proofErr w:type="spellStart"/>
            <w:r w:rsidRPr="00363984">
              <w:t>Pro</w:t>
            </w:r>
            <w:proofErr w:type="spellEnd"/>
          </w:p>
        </w:tc>
        <w:tc>
          <w:tcPr>
            <w:tcW w:w="6162" w:type="dxa"/>
            <w:tcBorders>
              <w:bottom w:val="single" w:sz="8" w:space="0" w:color="000000"/>
              <w:right w:val="single" w:sz="8" w:space="0" w:color="000000"/>
            </w:tcBorders>
          </w:tcPr>
          <w:p w:rsidR="008D32AB" w:rsidRPr="00363984" w:rsidRDefault="008D32AB" w:rsidP="00051A31">
            <w:pPr>
              <w:jc w:val="both"/>
            </w:pPr>
            <w:proofErr w:type="spellStart"/>
            <w:r w:rsidRPr="00363984">
              <w:t>Film</w:t>
            </w:r>
            <w:proofErr w:type="spellEnd"/>
            <w:r w:rsidRPr="00363984">
              <w:t xml:space="preserve">: </w:t>
            </w:r>
            <w:proofErr w:type="spellStart"/>
            <w:r w:rsidRPr="00363984">
              <w:t>Standard</w:t>
            </w:r>
            <w:proofErr w:type="spellEnd"/>
          </w:p>
        </w:tc>
      </w:tr>
      <w:tr w:rsidR="008D32AB" w:rsidRPr="00363984" w:rsidTr="00051A31">
        <w:trPr>
          <w:jc w:val="center"/>
        </w:trPr>
        <w:tc>
          <w:tcPr>
            <w:tcW w:w="37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2AB" w:rsidRPr="00363984" w:rsidRDefault="008D32AB" w:rsidP="00051A31">
            <w:pPr>
              <w:jc w:val="both"/>
            </w:pPr>
            <w:r w:rsidRPr="00363984">
              <w:t xml:space="preserve">RF </w:t>
            </w:r>
            <w:proofErr w:type="spellStart"/>
            <w:r w:rsidRPr="00363984">
              <w:t>Mode</w:t>
            </w:r>
            <w:proofErr w:type="spellEnd"/>
            <w:r w:rsidRPr="00363984">
              <w:t xml:space="preserve"> </w:t>
            </w:r>
            <w:proofErr w:type="spellStart"/>
            <w:r w:rsidRPr="00363984">
              <w:t>Pro</w:t>
            </w:r>
            <w:proofErr w:type="spellEnd"/>
          </w:p>
        </w:tc>
        <w:tc>
          <w:tcPr>
            <w:tcW w:w="6162" w:type="dxa"/>
            <w:tcBorders>
              <w:bottom w:val="single" w:sz="8" w:space="0" w:color="000000"/>
              <w:right w:val="single" w:sz="8" w:space="0" w:color="000000"/>
            </w:tcBorders>
          </w:tcPr>
          <w:p w:rsidR="008D32AB" w:rsidRPr="00363984" w:rsidRDefault="008D32AB" w:rsidP="00051A31">
            <w:pPr>
              <w:jc w:val="both"/>
            </w:pPr>
            <w:proofErr w:type="spellStart"/>
            <w:r w:rsidRPr="00363984">
              <w:t>Film</w:t>
            </w:r>
            <w:proofErr w:type="spellEnd"/>
            <w:r w:rsidRPr="00363984">
              <w:t xml:space="preserve">: </w:t>
            </w:r>
            <w:proofErr w:type="spellStart"/>
            <w:r w:rsidRPr="00363984">
              <w:t>Standard</w:t>
            </w:r>
            <w:proofErr w:type="spellEnd"/>
          </w:p>
        </w:tc>
      </w:tr>
      <w:tr w:rsidR="008D32AB" w:rsidRPr="00363984" w:rsidTr="00051A31">
        <w:trPr>
          <w:jc w:val="center"/>
        </w:trPr>
        <w:tc>
          <w:tcPr>
            <w:tcW w:w="37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2AB" w:rsidRPr="00363984" w:rsidRDefault="008D32AB" w:rsidP="00051A31">
            <w:pPr>
              <w:jc w:val="both"/>
            </w:pPr>
            <w:r w:rsidRPr="00363984">
              <w:t xml:space="preserve">RF </w:t>
            </w:r>
            <w:proofErr w:type="spellStart"/>
            <w:r w:rsidRPr="00363984">
              <w:t>Ovrmd</w:t>
            </w:r>
            <w:proofErr w:type="spellEnd"/>
            <w:r w:rsidRPr="00363984">
              <w:t xml:space="preserve"> </w:t>
            </w:r>
            <w:proofErr w:type="spellStart"/>
            <w:r w:rsidRPr="00363984">
              <w:t>Protect</w:t>
            </w:r>
            <w:proofErr w:type="spellEnd"/>
          </w:p>
        </w:tc>
        <w:tc>
          <w:tcPr>
            <w:tcW w:w="6162" w:type="dxa"/>
            <w:tcBorders>
              <w:bottom w:val="single" w:sz="8" w:space="0" w:color="000000"/>
              <w:right w:val="single" w:sz="8" w:space="0" w:color="000000"/>
            </w:tcBorders>
          </w:tcPr>
          <w:p w:rsidR="008D32AB" w:rsidRPr="00363984" w:rsidRDefault="008D32AB" w:rsidP="00051A31">
            <w:pPr>
              <w:jc w:val="both"/>
            </w:pPr>
            <w:proofErr w:type="spellStart"/>
            <w:r w:rsidRPr="00363984">
              <w:t>Disabled</w:t>
            </w:r>
            <w:proofErr w:type="spellEnd"/>
          </w:p>
        </w:tc>
      </w:tr>
      <w:tr w:rsidR="008D32AB" w:rsidRPr="00363984" w:rsidTr="00051A31">
        <w:trPr>
          <w:jc w:val="center"/>
        </w:trPr>
        <w:tc>
          <w:tcPr>
            <w:tcW w:w="37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2AB" w:rsidRPr="00363984" w:rsidRDefault="008D32AB" w:rsidP="00051A31">
            <w:pPr>
              <w:jc w:val="both"/>
            </w:pPr>
            <w:proofErr w:type="spellStart"/>
            <w:r w:rsidRPr="00363984">
              <w:t>Center</w:t>
            </w:r>
            <w:proofErr w:type="spellEnd"/>
            <w:r w:rsidRPr="00363984">
              <w:t xml:space="preserve"> </w:t>
            </w:r>
            <w:proofErr w:type="spellStart"/>
            <w:r w:rsidRPr="00363984">
              <w:t>Downmix</w:t>
            </w:r>
            <w:proofErr w:type="spellEnd"/>
            <w:r w:rsidRPr="00363984">
              <w:t xml:space="preserve"> </w:t>
            </w:r>
            <w:proofErr w:type="spellStart"/>
            <w:r w:rsidRPr="00363984">
              <w:t>Level</w:t>
            </w:r>
            <w:proofErr w:type="spellEnd"/>
          </w:p>
        </w:tc>
        <w:tc>
          <w:tcPr>
            <w:tcW w:w="6162" w:type="dxa"/>
            <w:tcBorders>
              <w:bottom w:val="single" w:sz="8" w:space="0" w:color="000000"/>
              <w:right w:val="single" w:sz="8" w:space="0" w:color="000000"/>
            </w:tcBorders>
          </w:tcPr>
          <w:p w:rsidR="008D32AB" w:rsidRPr="00363984" w:rsidRDefault="008D32AB" w:rsidP="00051A31">
            <w:pPr>
              <w:jc w:val="both"/>
            </w:pPr>
            <w:r w:rsidRPr="00363984">
              <w:t>-0.707 (-3dB)</w:t>
            </w:r>
          </w:p>
        </w:tc>
      </w:tr>
      <w:tr w:rsidR="008D32AB" w:rsidRPr="00363984" w:rsidTr="00051A31">
        <w:trPr>
          <w:jc w:val="center"/>
        </w:trPr>
        <w:tc>
          <w:tcPr>
            <w:tcW w:w="37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2AB" w:rsidRPr="00363984" w:rsidRDefault="008D32AB" w:rsidP="00051A31">
            <w:pPr>
              <w:jc w:val="both"/>
            </w:pPr>
            <w:proofErr w:type="spellStart"/>
            <w:r w:rsidRPr="00363984">
              <w:t>Surround</w:t>
            </w:r>
            <w:proofErr w:type="spellEnd"/>
            <w:r w:rsidRPr="00363984">
              <w:t xml:space="preserve"> </w:t>
            </w:r>
            <w:proofErr w:type="spellStart"/>
            <w:r w:rsidRPr="00363984">
              <w:t>Downmix</w:t>
            </w:r>
            <w:proofErr w:type="spellEnd"/>
            <w:r w:rsidRPr="00363984">
              <w:t xml:space="preserve"> </w:t>
            </w:r>
            <w:proofErr w:type="spellStart"/>
            <w:r w:rsidRPr="00363984">
              <w:t>Level</w:t>
            </w:r>
            <w:proofErr w:type="spellEnd"/>
          </w:p>
        </w:tc>
        <w:tc>
          <w:tcPr>
            <w:tcW w:w="6162" w:type="dxa"/>
            <w:tcBorders>
              <w:bottom w:val="single" w:sz="8" w:space="0" w:color="000000"/>
              <w:right w:val="single" w:sz="8" w:space="0" w:color="000000"/>
            </w:tcBorders>
          </w:tcPr>
          <w:p w:rsidR="008D32AB" w:rsidRPr="00363984" w:rsidRDefault="008D32AB" w:rsidP="00051A31">
            <w:pPr>
              <w:jc w:val="both"/>
            </w:pPr>
            <w:r w:rsidRPr="00363984">
              <w:t>-0.707 (-3dB)</w:t>
            </w:r>
          </w:p>
        </w:tc>
      </w:tr>
      <w:tr w:rsidR="008D32AB" w:rsidRPr="00363984" w:rsidTr="00051A31">
        <w:trPr>
          <w:jc w:val="center"/>
        </w:trPr>
        <w:tc>
          <w:tcPr>
            <w:tcW w:w="37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2AB" w:rsidRPr="00363984" w:rsidRDefault="008D32AB" w:rsidP="00051A31">
            <w:pPr>
              <w:jc w:val="both"/>
            </w:pPr>
            <w:proofErr w:type="spellStart"/>
            <w:r w:rsidRPr="00363984">
              <w:t>Dolby</w:t>
            </w:r>
            <w:proofErr w:type="spellEnd"/>
            <w:r w:rsidRPr="00363984">
              <w:t xml:space="preserve"> </w:t>
            </w:r>
            <w:proofErr w:type="spellStart"/>
            <w:r w:rsidRPr="00363984">
              <w:t>Surround</w:t>
            </w:r>
            <w:proofErr w:type="spellEnd"/>
            <w:r w:rsidRPr="00363984">
              <w:t xml:space="preserve"> </w:t>
            </w:r>
            <w:proofErr w:type="spellStart"/>
            <w:r w:rsidRPr="00363984">
              <w:t>Mode</w:t>
            </w:r>
            <w:proofErr w:type="spellEnd"/>
          </w:p>
        </w:tc>
        <w:tc>
          <w:tcPr>
            <w:tcW w:w="6162" w:type="dxa"/>
            <w:tcBorders>
              <w:bottom w:val="single" w:sz="8" w:space="0" w:color="000000"/>
              <w:right w:val="single" w:sz="8" w:space="0" w:color="000000"/>
            </w:tcBorders>
          </w:tcPr>
          <w:p w:rsidR="008D32AB" w:rsidRPr="00363984" w:rsidRDefault="008D32AB" w:rsidP="00051A31">
            <w:pPr>
              <w:jc w:val="both"/>
            </w:pPr>
            <w:r w:rsidRPr="00363984">
              <w:t>N/A</w:t>
            </w:r>
          </w:p>
        </w:tc>
      </w:tr>
      <w:tr w:rsidR="008D32AB" w:rsidRPr="00363984" w:rsidTr="00051A31">
        <w:trPr>
          <w:jc w:val="center"/>
        </w:trPr>
        <w:tc>
          <w:tcPr>
            <w:tcW w:w="37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2AB" w:rsidRPr="00363984" w:rsidRDefault="008D32AB" w:rsidP="00051A31">
            <w:pPr>
              <w:jc w:val="both"/>
            </w:pPr>
            <w:proofErr w:type="spellStart"/>
            <w:r w:rsidRPr="00363984">
              <w:t>Audio</w:t>
            </w:r>
            <w:proofErr w:type="spellEnd"/>
            <w:r w:rsidRPr="00363984">
              <w:t xml:space="preserve"> </w:t>
            </w:r>
            <w:proofErr w:type="spellStart"/>
            <w:r w:rsidRPr="00363984">
              <w:t>Prod</w:t>
            </w:r>
            <w:proofErr w:type="spellEnd"/>
            <w:r w:rsidRPr="00363984">
              <w:t xml:space="preserve"> </w:t>
            </w:r>
            <w:proofErr w:type="spellStart"/>
            <w:r w:rsidRPr="00363984">
              <w:t>Info</w:t>
            </w:r>
            <w:proofErr w:type="spellEnd"/>
          </w:p>
        </w:tc>
        <w:tc>
          <w:tcPr>
            <w:tcW w:w="6162" w:type="dxa"/>
            <w:tcBorders>
              <w:bottom w:val="single" w:sz="8" w:space="0" w:color="000000"/>
              <w:right w:val="single" w:sz="8" w:space="0" w:color="000000"/>
            </w:tcBorders>
          </w:tcPr>
          <w:p w:rsidR="008D32AB" w:rsidRPr="00363984" w:rsidRDefault="008D32AB" w:rsidP="00051A31">
            <w:pPr>
              <w:jc w:val="both"/>
            </w:pPr>
            <w:proofErr w:type="spellStart"/>
            <w:r w:rsidRPr="00363984">
              <w:t>No</w:t>
            </w:r>
            <w:proofErr w:type="spellEnd"/>
          </w:p>
        </w:tc>
      </w:tr>
      <w:tr w:rsidR="008D32AB" w:rsidRPr="00363984" w:rsidTr="00051A31">
        <w:trPr>
          <w:jc w:val="center"/>
        </w:trPr>
        <w:tc>
          <w:tcPr>
            <w:tcW w:w="37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2AB" w:rsidRPr="00363984" w:rsidRDefault="008D32AB" w:rsidP="00051A31">
            <w:pPr>
              <w:jc w:val="both"/>
            </w:pPr>
            <w:proofErr w:type="spellStart"/>
            <w:r w:rsidRPr="00363984">
              <w:t>Mixing</w:t>
            </w:r>
            <w:proofErr w:type="spellEnd"/>
            <w:r w:rsidRPr="00363984">
              <w:t xml:space="preserve"> </w:t>
            </w:r>
            <w:proofErr w:type="spellStart"/>
            <w:r w:rsidRPr="00363984">
              <w:t>Level</w:t>
            </w:r>
            <w:proofErr w:type="spellEnd"/>
          </w:p>
        </w:tc>
        <w:tc>
          <w:tcPr>
            <w:tcW w:w="6162" w:type="dxa"/>
            <w:tcBorders>
              <w:bottom w:val="single" w:sz="8" w:space="0" w:color="000000"/>
              <w:right w:val="single" w:sz="8" w:space="0" w:color="000000"/>
            </w:tcBorders>
          </w:tcPr>
          <w:p w:rsidR="008D32AB" w:rsidRPr="00363984" w:rsidRDefault="008D32AB" w:rsidP="00051A31">
            <w:pPr>
              <w:jc w:val="both"/>
            </w:pPr>
            <w:r w:rsidRPr="00363984">
              <w:t xml:space="preserve">80 </w:t>
            </w:r>
            <w:proofErr w:type="spellStart"/>
            <w:r w:rsidRPr="00363984">
              <w:t>dB</w:t>
            </w:r>
            <w:proofErr w:type="spellEnd"/>
          </w:p>
        </w:tc>
      </w:tr>
      <w:tr w:rsidR="008D32AB" w:rsidRPr="00363984" w:rsidTr="00051A31">
        <w:trPr>
          <w:jc w:val="center"/>
        </w:trPr>
        <w:tc>
          <w:tcPr>
            <w:tcW w:w="37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2AB" w:rsidRPr="00363984" w:rsidRDefault="008D32AB" w:rsidP="00051A31">
            <w:pPr>
              <w:jc w:val="both"/>
            </w:pPr>
            <w:proofErr w:type="spellStart"/>
            <w:r w:rsidRPr="00363984">
              <w:t>Room</w:t>
            </w:r>
            <w:proofErr w:type="spellEnd"/>
            <w:r w:rsidRPr="00363984">
              <w:t xml:space="preserve"> </w:t>
            </w:r>
            <w:proofErr w:type="spellStart"/>
            <w:r w:rsidRPr="00363984">
              <w:t>Type</w:t>
            </w:r>
            <w:proofErr w:type="spellEnd"/>
          </w:p>
        </w:tc>
        <w:tc>
          <w:tcPr>
            <w:tcW w:w="6162" w:type="dxa"/>
            <w:tcBorders>
              <w:bottom w:val="single" w:sz="8" w:space="0" w:color="000000"/>
              <w:right w:val="single" w:sz="8" w:space="0" w:color="000000"/>
            </w:tcBorders>
          </w:tcPr>
          <w:p w:rsidR="008D32AB" w:rsidRPr="00363984" w:rsidRDefault="008D32AB" w:rsidP="00051A31">
            <w:pPr>
              <w:jc w:val="both"/>
            </w:pPr>
            <w:proofErr w:type="spellStart"/>
            <w:r w:rsidRPr="00363984">
              <w:t>Not</w:t>
            </w:r>
            <w:proofErr w:type="spellEnd"/>
            <w:r w:rsidRPr="00363984">
              <w:t xml:space="preserve"> </w:t>
            </w:r>
            <w:proofErr w:type="spellStart"/>
            <w:r w:rsidRPr="00363984">
              <w:t>Indicated</w:t>
            </w:r>
            <w:proofErr w:type="spellEnd"/>
          </w:p>
        </w:tc>
      </w:tr>
      <w:tr w:rsidR="008D32AB" w:rsidRPr="00363984" w:rsidTr="00051A31">
        <w:trPr>
          <w:jc w:val="center"/>
        </w:trPr>
        <w:tc>
          <w:tcPr>
            <w:tcW w:w="37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2AB" w:rsidRPr="00363984" w:rsidRDefault="008D32AB" w:rsidP="00051A31">
            <w:pPr>
              <w:jc w:val="both"/>
            </w:pPr>
            <w:proofErr w:type="spellStart"/>
            <w:r w:rsidRPr="00363984">
              <w:t>Copyright</w:t>
            </w:r>
            <w:proofErr w:type="spellEnd"/>
          </w:p>
        </w:tc>
        <w:tc>
          <w:tcPr>
            <w:tcW w:w="6162" w:type="dxa"/>
            <w:tcBorders>
              <w:bottom w:val="single" w:sz="8" w:space="0" w:color="000000"/>
              <w:right w:val="single" w:sz="8" w:space="0" w:color="000000"/>
            </w:tcBorders>
          </w:tcPr>
          <w:p w:rsidR="008D32AB" w:rsidRPr="00363984" w:rsidRDefault="008D32AB" w:rsidP="00051A31">
            <w:pPr>
              <w:jc w:val="both"/>
            </w:pPr>
            <w:proofErr w:type="spellStart"/>
            <w:r w:rsidRPr="00363984">
              <w:t>Yes</w:t>
            </w:r>
            <w:proofErr w:type="spellEnd"/>
          </w:p>
        </w:tc>
      </w:tr>
      <w:tr w:rsidR="008D32AB" w:rsidRPr="00363984" w:rsidTr="00051A31">
        <w:trPr>
          <w:jc w:val="center"/>
        </w:trPr>
        <w:tc>
          <w:tcPr>
            <w:tcW w:w="37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2AB" w:rsidRPr="00363984" w:rsidRDefault="008D32AB" w:rsidP="00051A31">
            <w:pPr>
              <w:jc w:val="both"/>
            </w:pPr>
            <w:proofErr w:type="spellStart"/>
            <w:r w:rsidRPr="00363984">
              <w:t>Original</w:t>
            </w:r>
            <w:proofErr w:type="spellEnd"/>
            <w:r w:rsidRPr="00363984">
              <w:t xml:space="preserve"> </w:t>
            </w:r>
            <w:proofErr w:type="spellStart"/>
            <w:r w:rsidRPr="00363984">
              <w:t>Bitstream</w:t>
            </w:r>
            <w:proofErr w:type="spellEnd"/>
          </w:p>
        </w:tc>
        <w:tc>
          <w:tcPr>
            <w:tcW w:w="6162" w:type="dxa"/>
            <w:tcBorders>
              <w:bottom w:val="single" w:sz="8" w:space="0" w:color="000000"/>
              <w:right w:val="single" w:sz="8" w:space="0" w:color="000000"/>
            </w:tcBorders>
          </w:tcPr>
          <w:p w:rsidR="008D32AB" w:rsidRPr="00363984" w:rsidRDefault="008D32AB" w:rsidP="00051A31">
            <w:pPr>
              <w:jc w:val="both"/>
            </w:pPr>
            <w:proofErr w:type="spellStart"/>
            <w:r w:rsidRPr="00363984">
              <w:t>Yes</w:t>
            </w:r>
            <w:proofErr w:type="spellEnd"/>
          </w:p>
        </w:tc>
      </w:tr>
      <w:tr w:rsidR="008D32AB" w:rsidRPr="00363984" w:rsidTr="00051A31">
        <w:trPr>
          <w:jc w:val="center"/>
        </w:trPr>
        <w:tc>
          <w:tcPr>
            <w:tcW w:w="37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2AB" w:rsidRPr="00363984" w:rsidRDefault="008D32AB" w:rsidP="00051A31">
            <w:pPr>
              <w:jc w:val="both"/>
            </w:pPr>
            <w:proofErr w:type="spellStart"/>
            <w:r w:rsidRPr="00363984">
              <w:t>Preferred</w:t>
            </w:r>
            <w:proofErr w:type="spellEnd"/>
            <w:r w:rsidRPr="00363984">
              <w:t xml:space="preserve"> </w:t>
            </w:r>
            <w:proofErr w:type="spellStart"/>
            <w:r w:rsidRPr="00363984">
              <w:t>Stereo</w:t>
            </w:r>
            <w:proofErr w:type="spellEnd"/>
            <w:r w:rsidRPr="00363984">
              <w:t xml:space="preserve"> </w:t>
            </w:r>
            <w:proofErr w:type="spellStart"/>
            <w:r w:rsidRPr="00363984">
              <w:t>Downmix</w:t>
            </w:r>
            <w:proofErr w:type="spellEnd"/>
            <w:r w:rsidRPr="00363984">
              <w:t xml:space="preserve"> </w:t>
            </w:r>
            <w:proofErr w:type="spellStart"/>
            <w:r w:rsidRPr="00363984">
              <w:t>Mode</w:t>
            </w:r>
            <w:proofErr w:type="spellEnd"/>
          </w:p>
        </w:tc>
        <w:tc>
          <w:tcPr>
            <w:tcW w:w="6162" w:type="dxa"/>
            <w:tcBorders>
              <w:bottom w:val="single" w:sz="8" w:space="0" w:color="000000"/>
              <w:right w:val="single" w:sz="8" w:space="0" w:color="000000"/>
            </w:tcBorders>
          </w:tcPr>
          <w:p w:rsidR="008D32AB" w:rsidRPr="00363984" w:rsidRDefault="008D32AB" w:rsidP="00051A31">
            <w:pPr>
              <w:jc w:val="both"/>
            </w:pPr>
            <w:proofErr w:type="spellStart"/>
            <w:r w:rsidRPr="00363984">
              <w:t>Lt</w:t>
            </w:r>
            <w:proofErr w:type="spellEnd"/>
            <w:r w:rsidRPr="00363984">
              <w:t>/</w:t>
            </w:r>
            <w:proofErr w:type="spellStart"/>
            <w:r w:rsidRPr="00363984">
              <w:t>Rt</w:t>
            </w:r>
            <w:proofErr w:type="spellEnd"/>
          </w:p>
        </w:tc>
      </w:tr>
      <w:tr w:rsidR="008D32AB" w:rsidRPr="00363984" w:rsidTr="00051A31">
        <w:trPr>
          <w:jc w:val="center"/>
        </w:trPr>
        <w:tc>
          <w:tcPr>
            <w:tcW w:w="37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2AB" w:rsidRPr="00363984" w:rsidRDefault="008D32AB" w:rsidP="00051A31">
            <w:pPr>
              <w:jc w:val="both"/>
              <w:rPr>
                <w:lang w:val="en-US"/>
              </w:rPr>
            </w:pPr>
            <w:r w:rsidRPr="00363984">
              <w:rPr>
                <w:lang w:val="en-US"/>
              </w:rPr>
              <w:t>Lt/</w:t>
            </w:r>
            <w:proofErr w:type="spellStart"/>
            <w:r w:rsidRPr="00363984">
              <w:rPr>
                <w:lang w:val="en-US"/>
              </w:rPr>
              <w:t>Rt</w:t>
            </w:r>
            <w:proofErr w:type="spellEnd"/>
            <w:r w:rsidRPr="00363984">
              <w:rPr>
                <w:lang w:val="en-US"/>
              </w:rPr>
              <w:t xml:space="preserve"> Center Mix Level</w:t>
            </w:r>
          </w:p>
        </w:tc>
        <w:tc>
          <w:tcPr>
            <w:tcW w:w="6162" w:type="dxa"/>
            <w:tcBorders>
              <w:bottom w:val="single" w:sz="8" w:space="0" w:color="000000"/>
              <w:right w:val="single" w:sz="8" w:space="0" w:color="000000"/>
            </w:tcBorders>
          </w:tcPr>
          <w:p w:rsidR="008D32AB" w:rsidRPr="00363984" w:rsidRDefault="008D32AB" w:rsidP="00051A31">
            <w:pPr>
              <w:jc w:val="both"/>
            </w:pPr>
            <w:r w:rsidRPr="00363984">
              <w:t>-0.707 (-3dB)</w:t>
            </w:r>
          </w:p>
        </w:tc>
      </w:tr>
      <w:tr w:rsidR="008D32AB" w:rsidRPr="00363984" w:rsidTr="00051A31">
        <w:trPr>
          <w:jc w:val="center"/>
        </w:trPr>
        <w:tc>
          <w:tcPr>
            <w:tcW w:w="37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2AB" w:rsidRPr="00363984" w:rsidRDefault="008D32AB" w:rsidP="00051A31">
            <w:pPr>
              <w:jc w:val="both"/>
              <w:rPr>
                <w:lang w:val="en-US"/>
              </w:rPr>
            </w:pPr>
            <w:r w:rsidRPr="00363984">
              <w:rPr>
                <w:lang w:val="en-US"/>
              </w:rPr>
              <w:t>Lt/</w:t>
            </w:r>
            <w:proofErr w:type="spellStart"/>
            <w:r w:rsidRPr="00363984">
              <w:rPr>
                <w:lang w:val="en-US"/>
              </w:rPr>
              <w:t>Rt</w:t>
            </w:r>
            <w:proofErr w:type="spellEnd"/>
            <w:r w:rsidRPr="00363984">
              <w:rPr>
                <w:lang w:val="en-US"/>
              </w:rPr>
              <w:t xml:space="preserve"> Surround Mix Level</w:t>
            </w:r>
          </w:p>
        </w:tc>
        <w:tc>
          <w:tcPr>
            <w:tcW w:w="6162" w:type="dxa"/>
            <w:tcBorders>
              <w:bottom w:val="single" w:sz="8" w:space="0" w:color="000000"/>
              <w:right w:val="single" w:sz="8" w:space="0" w:color="000000"/>
            </w:tcBorders>
          </w:tcPr>
          <w:p w:rsidR="008D32AB" w:rsidRPr="00363984" w:rsidRDefault="008D32AB" w:rsidP="00051A31">
            <w:pPr>
              <w:jc w:val="both"/>
            </w:pPr>
            <w:r w:rsidRPr="00363984">
              <w:t>-0.707 (-3dB)</w:t>
            </w:r>
          </w:p>
        </w:tc>
      </w:tr>
      <w:tr w:rsidR="008D32AB" w:rsidRPr="00363984" w:rsidTr="00051A31">
        <w:trPr>
          <w:jc w:val="center"/>
        </w:trPr>
        <w:tc>
          <w:tcPr>
            <w:tcW w:w="37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2AB" w:rsidRPr="00363984" w:rsidRDefault="008D32AB" w:rsidP="00051A31">
            <w:pPr>
              <w:jc w:val="both"/>
              <w:rPr>
                <w:lang w:val="en-US"/>
              </w:rPr>
            </w:pPr>
            <w:r w:rsidRPr="00363984">
              <w:rPr>
                <w:lang w:val="en-US"/>
              </w:rPr>
              <w:t>Lo/Ro Center Mix Level</w:t>
            </w:r>
          </w:p>
        </w:tc>
        <w:tc>
          <w:tcPr>
            <w:tcW w:w="6162" w:type="dxa"/>
            <w:tcBorders>
              <w:bottom w:val="single" w:sz="8" w:space="0" w:color="000000"/>
              <w:right w:val="single" w:sz="8" w:space="0" w:color="000000"/>
            </w:tcBorders>
          </w:tcPr>
          <w:p w:rsidR="008D32AB" w:rsidRPr="00363984" w:rsidRDefault="008D32AB" w:rsidP="00051A31">
            <w:pPr>
              <w:jc w:val="both"/>
            </w:pPr>
            <w:r w:rsidRPr="00363984">
              <w:t>-0.707 (-3dB)</w:t>
            </w:r>
          </w:p>
        </w:tc>
      </w:tr>
      <w:tr w:rsidR="008D32AB" w:rsidRPr="00363984" w:rsidTr="00051A31">
        <w:trPr>
          <w:jc w:val="center"/>
        </w:trPr>
        <w:tc>
          <w:tcPr>
            <w:tcW w:w="37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2AB" w:rsidRPr="00363984" w:rsidRDefault="008D32AB" w:rsidP="00051A31">
            <w:pPr>
              <w:jc w:val="both"/>
              <w:rPr>
                <w:lang w:val="en-US"/>
              </w:rPr>
            </w:pPr>
            <w:r w:rsidRPr="00363984">
              <w:rPr>
                <w:lang w:val="en-US"/>
              </w:rPr>
              <w:t>Lo/Ro Surround Mix Level</w:t>
            </w:r>
          </w:p>
        </w:tc>
        <w:tc>
          <w:tcPr>
            <w:tcW w:w="6162" w:type="dxa"/>
            <w:tcBorders>
              <w:bottom w:val="single" w:sz="8" w:space="0" w:color="000000"/>
              <w:right w:val="single" w:sz="8" w:space="0" w:color="000000"/>
            </w:tcBorders>
          </w:tcPr>
          <w:p w:rsidR="008D32AB" w:rsidRPr="00363984" w:rsidRDefault="008D32AB" w:rsidP="00051A31">
            <w:pPr>
              <w:jc w:val="both"/>
            </w:pPr>
            <w:r w:rsidRPr="00363984">
              <w:t>-0.707 (-3dB)</w:t>
            </w:r>
          </w:p>
        </w:tc>
      </w:tr>
      <w:tr w:rsidR="008D32AB" w:rsidRPr="00363984" w:rsidTr="00051A31">
        <w:trPr>
          <w:jc w:val="center"/>
        </w:trPr>
        <w:tc>
          <w:tcPr>
            <w:tcW w:w="37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2AB" w:rsidRPr="00363984" w:rsidRDefault="008D32AB" w:rsidP="00051A31">
            <w:pPr>
              <w:jc w:val="both"/>
            </w:pPr>
            <w:proofErr w:type="spellStart"/>
            <w:r w:rsidRPr="00363984">
              <w:t>Dolby</w:t>
            </w:r>
            <w:proofErr w:type="spellEnd"/>
            <w:r w:rsidRPr="00363984">
              <w:t xml:space="preserve"> </w:t>
            </w:r>
            <w:proofErr w:type="spellStart"/>
            <w:r w:rsidRPr="00363984">
              <w:t>Surround</w:t>
            </w:r>
            <w:proofErr w:type="spellEnd"/>
            <w:r w:rsidRPr="00363984">
              <w:t xml:space="preserve"> EX </w:t>
            </w:r>
            <w:proofErr w:type="spellStart"/>
            <w:r w:rsidRPr="00363984">
              <w:t>Mode</w:t>
            </w:r>
            <w:proofErr w:type="spellEnd"/>
          </w:p>
        </w:tc>
        <w:tc>
          <w:tcPr>
            <w:tcW w:w="6162" w:type="dxa"/>
            <w:tcBorders>
              <w:bottom w:val="single" w:sz="8" w:space="0" w:color="000000"/>
              <w:right w:val="single" w:sz="8" w:space="0" w:color="000000"/>
            </w:tcBorders>
          </w:tcPr>
          <w:p w:rsidR="008D32AB" w:rsidRPr="00363984" w:rsidRDefault="008D32AB" w:rsidP="00051A31">
            <w:pPr>
              <w:jc w:val="both"/>
            </w:pPr>
            <w:proofErr w:type="spellStart"/>
            <w:r w:rsidRPr="00363984">
              <w:t>Not</w:t>
            </w:r>
            <w:proofErr w:type="spellEnd"/>
            <w:r w:rsidRPr="00363984">
              <w:t xml:space="preserve"> </w:t>
            </w:r>
            <w:proofErr w:type="spellStart"/>
            <w:r w:rsidRPr="00363984">
              <w:t>Dolby</w:t>
            </w:r>
            <w:proofErr w:type="spellEnd"/>
            <w:r w:rsidRPr="00363984">
              <w:t xml:space="preserve"> EX</w:t>
            </w:r>
          </w:p>
        </w:tc>
      </w:tr>
      <w:tr w:rsidR="008D32AB" w:rsidRPr="00363984" w:rsidTr="00051A31">
        <w:trPr>
          <w:jc w:val="center"/>
        </w:trPr>
        <w:tc>
          <w:tcPr>
            <w:tcW w:w="37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2AB" w:rsidRPr="00363984" w:rsidRDefault="008D32AB" w:rsidP="00051A31">
            <w:pPr>
              <w:jc w:val="both"/>
            </w:pPr>
            <w:r w:rsidRPr="00363984">
              <w:t xml:space="preserve">A/D </w:t>
            </w:r>
            <w:proofErr w:type="spellStart"/>
            <w:r w:rsidRPr="00363984">
              <w:t>Converter</w:t>
            </w:r>
            <w:proofErr w:type="spellEnd"/>
            <w:r w:rsidRPr="00363984">
              <w:t xml:space="preserve"> </w:t>
            </w:r>
            <w:proofErr w:type="spellStart"/>
            <w:r w:rsidRPr="00363984">
              <w:t>Type</w:t>
            </w:r>
            <w:proofErr w:type="spellEnd"/>
          </w:p>
        </w:tc>
        <w:tc>
          <w:tcPr>
            <w:tcW w:w="6162" w:type="dxa"/>
            <w:tcBorders>
              <w:bottom w:val="single" w:sz="8" w:space="0" w:color="000000"/>
              <w:right w:val="single" w:sz="8" w:space="0" w:color="000000"/>
            </w:tcBorders>
          </w:tcPr>
          <w:p w:rsidR="008D32AB" w:rsidRPr="00363984" w:rsidRDefault="008D32AB" w:rsidP="00051A31">
            <w:pPr>
              <w:jc w:val="both"/>
            </w:pPr>
            <w:proofErr w:type="spellStart"/>
            <w:r w:rsidRPr="00363984">
              <w:t>Standard</w:t>
            </w:r>
            <w:proofErr w:type="spellEnd"/>
          </w:p>
        </w:tc>
      </w:tr>
      <w:tr w:rsidR="008D32AB" w:rsidRPr="00363984" w:rsidTr="00051A31">
        <w:trPr>
          <w:jc w:val="center"/>
        </w:trPr>
        <w:tc>
          <w:tcPr>
            <w:tcW w:w="37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2AB" w:rsidRPr="00363984" w:rsidRDefault="008D32AB" w:rsidP="00051A31">
            <w:pPr>
              <w:jc w:val="both"/>
            </w:pPr>
            <w:r w:rsidRPr="00363984">
              <w:t xml:space="preserve">DC </w:t>
            </w:r>
            <w:proofErr w:type="spellStart"/>
            <w:r w:rsidRPr="00363984">
              <w:t>Filter</w:t>
            </w:r>
            <w:proofErr w:type="spellEnd"/>
          </w:p>
        </w:tc>
        <w:tc>
          <w:tcPr>
            <w:tcW w:w="6162" w:type="dxa"/>
            <w:tcBorders>
              <w:bottom w:val="single" w:sz="8" w:space="0" w:color="000000"/>
              <w:right w:val="single" w:sz="8" w:space="0" w:color="000000"/>
            </w:tcBorders>
          </w:tcPr>
          <w:p w:rsidR="008D32AB" w:rsidRPr="00363984" w:rsidRDefault="008D32AB" w:rsidP="00051A31">
            <w:pPr>
              <w:jc w:val="both"/>
            </w:pPr>
            <w:proofErr w:type="spellStart"/>
            <w:r w:rsidRPr="00363984">
              <w:t>Enabled</w:t>
            </w:r>
            <w:proofErr w:type="spellEnd"/>
          </w:p>
        </w:tc>
      </w:tr>
      <w:tr w:rsidR="008D32AB" w:rsidRPr="00363984" w:rsidTr="00051A31">
        <w:trPr>
          <w:jc w:val="center"/>
        </w:trPr>
        <w:tc>
          <w:tcPr>
            <w:tcW w:w="37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2AB" w:rsidRPr="00363984" w:rsidRDefault="008D32AB" w:rsidP="00051A31">
            <w:pPr>
              <w:jc w:val="both"/>
            </w:pPr>
            <w:proofErr w:type="spellStart"/>
            <w:r w:rsidRPr="00363984">
              <w:t>Lowpass</w:t>
            </w:r>
            <w:proofErr w:type="spellEnd"/>
            <w:r w:rsidRPr="00363984">
              <w:t xml:space="preserve"> </w:t>
            </w:r>
            <w:proofErr w:type="spellStart"/>
            <w:r w:rsidRPr="00363984">
              <w:t>Filter</w:t>
            </w:r>
            <w:proofErr w:type="spellEnd"/>
          </w:p>
        </w:tc>
        <w:tc>
          <w:tcPr>
            <w:tcW w:w="6162" w:type="dxa"/>
            <w:tcBorders>
              <w:bottom w:val="single" w:sz="8" w:space="0" w:color="000000"/>
              <w:right w:val="single" w:sz="8" w:space="0" w:color="000000"/>
            </w:tcBorders>
          </w:tcPr>
          <w:p w:rsidR="008D32AB" w:rsidRPr="00363984" w:rsidRDefault="008D32AB" w:rsidP="00051A31">
            <w:pPr>
              <w:jc w:val="both"/>
            </w:pPr>
            <w:proofErr w:type="spellStart"/>
            <w:r w:rsidRPr="00363984">
              <w:t>Enabled</w:t>
            </w:r>
            <w:proofErr w:type="spellEnd"/>
          </w:p>
        </w:tc>
      </w:tr>
      <w:tr w:rsidR="008D32AB" w:rsidRPr="00363984" w:rsidTr="00051A31">
        <w:trPr>
          <w:jc w:val="center"/>
        </w:trPr>
        <w:tc>
          <w:tcPr>
            <w:tcW w:w="37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2AB" w:rsidRPr="00363984" w:rsidRDefault="008D32AB" w:rsidP="00051A31">
            <w:pPr>
              <w:jc w:val="both"/>
            </w:pPr>
            <w:r w:rsidRPr="00363984">
              <w:t xml:space="preserve">LFE </w:t>
            </w:r>
            <w:proofErr w:type="spellStart"/>
            <w:r w:rsidRPr="00363984">
              <w:t>Lowpass</w:t>
            </w:r>
            <w:proofErr w:type="spellEnd"/>
            <w:r w:rsidRPr="00363984">
              <w:t xml:space="preserve"> </w:t>
            </w:r>
            <w:proofErr w:type="spellStart"/>
            <w:r w:rsidRPr="00363984">
              <w:t>Filter</w:t>
            </w:r>
            <w:proofErr w:type="spellEnd"/>
          </w:p>
        </w:tc>
        <w:tc>
          <w:tcPr>
            <w:tcW w:w="6162" w:type="dxa"/>
            <w:tcBorders>
              <w:bottom w:val="single" w:sz="8" w:space="0" w:color="000000"/>
              <w:right w:val="single" w:sz="8" w:space="0" w:color="000000"/>
            </w:tcBorders>
          </w:tcPr>
          <w:p w:rsidR="008D32AB" w:rsidRPr="00363984" w:rsidRDefault="008D32AB" w:rsidP="00051A31">
            <w:pPr>
              <w:jc w:val="both"/>
            </w:pPr>
            <w:proofErr w:type="spellStart"/>
            <w:r w:rsidRPr="00363984">
              <w:t>Enabled</w:t>
            </w:r>
            <w:proofErr w:type="spellEnd"/>
          </w:p>
        </w:tc>
      </w:tr>
      <w:tr w:rsidR="008D32AB" w:rsidRPr="00363984" w:rsidTr="00051A31">
        <w:trPr>
          <w:jc w:val="center"/>
        </w:trPr>
        <w:tc>
          <w:tcPr>
            <w:tcW w:w="37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2AB" w:rsidRPr="00363984" w:rsidRDefault="008D32AB" w:rsidP="00051A31">
            <w:pPr>
              <w:jc w:val="both"/>
            </w:pPr>
            <w:proofErr w:type="spellStart"/>
            <w:r w:rsidRPr="00363984">
              <w:t>Srnd</w:t>
            </w:r>
            <w:proofErr w:type="spellEnd"/>
            <w:r w:rsidRPr="00363984">
              <w:t xml:space="preserve"> 3 </w:t>
            </w:r>
            <w:proofErr w:type="spellStart"/>
            <w:r w:rsidRPr="00363984">
              <w:t>dB</w:t>
            </w:r>
            <w:proofErr w:type="spellEnd"/>
            <w:r w:rsidRPr="00363984">
              <w:t xml:space="preserve"> </w:t>
            </w:r>
            <w:proofErr w:type="spellStart"/>
            <w:r w:rsidRPr="00363984">
              <w:t>Atten</w:t>
            </w:r>
            <w:proofErr w:type="spellEnd"/>
          </w:p>
        </w:tc>
        <w:tc>
          <w:tcPr>
            <w:tcW w:w="6162" w:type="dxa"/>
            <w:tcBorders>
              <w:bottom w:val="single" w:sz="8" w:space="0" w:color="000000"/>
              <w:right w:val="single" w:sz="8" w:space="0" w:color="000000"/>
            </w:tcBorders>
          </w:tcPr>
          <w:p w:rsidR="008D32AB" w:rsidRPr="00363984" w:rsidRDefault="008D32AB" w:rsidP="00051A31">
            <w:pPr>
              <w:jc w:val="both"/>
            </w:pPr>
            <w:proofErr w:type="spellStart"/>
            <w:r w:rsidRPr="00363984">
              <w:t>Disabled</w:t>
            </w:r>
            <w:proofErr w:type="spellEnd"/>
          </w:p>
        </w:tc>
      </w:tr>
      <w:tr w:rsidR="008D32AB" w:rsidRPr="00363984" w:rsidTr="00051A31">
        <w:trPr>
          <w:jc w:val="center"/>
        </w:trPr>
        <w:tc>
          <w:tcPr>
            <w:tcW w:w="37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D32AB" w:rsidRPr="00363984" w:rsidRDefault="008D32AB" w:rsidP="00051A31">
            <w:pPr>
              <w:jc w:val="both"/>
            </w:pPr>
            <w:proofErr w:type="spellStart"/>
            <w:r w:rsidRPr="00363984">
              <w:t>Srnd</w:t>
            </w:r>
            <w:proofErr w:type="spellEnd"/>
            <w:r w:rsidRPr="00363984">
              <w:t xml:space="preserve"> </w:t>
            </w:r>
            <w:proofErr w:type="spellStart"/>
            <w:r w:rsidRPr="00363984">
              <w:t>Phase</w:t>
            </w:r>
            <w:proofErr w:type="spellEnd"/>
            <w:r w:rsidRPr="00363984">
              <w:t xml:space="preserve"> </w:t>
            </w:r>
            <w:proofErr w:type="spellStart"/>
            <w:r w:rsidRPr="00363984">
              <w:t>Shift</w:t>
            </w:r>
            <w:proofErr w:type="spellEnd"/>
          </w:p>
        </w:tc>
        <w:tc>
          <w:tcPr>
            <w:tcW w:w="6162" w:type="dxa"/>
            <w:tcBorders>
              <w:bottom w:val="single" w:sz="8" w:space="0" w:color="000000"/>
              <w:right w:val="single" w:sz="8" w:space="0" w:color="000000"/>
            </w:tcBorders>
          </w:tcPr>
          <w:p w:rsidR="008D32AB" w:rsidRPr="00363984" w:rsidRDefault="008D32AB" w:rsidP="00051A31">
            <w:pPr>
              <w:jc w:val="both"/>
            </w:pPr>
            <w:proofErr w:type="spellStart"/>
            <w:r w:rsidRPr="00363984">
              <w:t>Enabled</w:t>
            </w:r>
            <w:proofErr w:type="spellEnd"/>
          </w:p>
        </w:tc>
      </w:tr>
    </w:tbl>
    <w:p w:rsidR="008D32AB" w:rsidRPr="00363984" w:rsidRDefault="008D32AB" w:rsidP="008D32AB">
      <w:pPr>
        <w:jc w:val="both"/>
      </w:pPr>
    </w:p>
    <w:p w:rsidR="008D32AB" w:rsidRPr="00363984" w:rsidRDefault="008D32AB" w:rsidP="008D32AB">
      <w:pPr>
        <w:jc w:val="both"/>
      </w:pPr>
      <w:r w:rsidRPr="00363984">
        <w:t> </w:t>
      </w:r>
    </w:p>
    <w:p w:rsidR="008D32AB" w:rsidRPr="00363984" w:rsidRDefault="008D32AB" w:rsidP="008D32AB">
      <w:pPr>
        <w:ind w:left="426" w:firstLine="425"/>
        <w:jc w:val="both"/>
        <w:rPr>
          <w:b/>
        </w:rPr>
      </w:pPr>
      <w:r w:rsidRPr="00363984">
        <w:rPr>
          <w:b/>
        </w:rPr>
        <w:t>Для программ других жанров (музыкальные программы, игровые шоу и т.д.) данное Приложение будет пополняться соответствующими значениями (</w:t>
      </w:r>
      <w:proofErr w:type="spellStart"/>
      <w:r w:rsidRPr="00363984">
        <w:rPr>
          <w:b/>
        </w:rPr>
        <w:t>пресетами</w:t>
      </w:r>
      <w:proofErr w:type="spellEnd"/>
      <w:r w:rsidRPr="00363984">
        <w:rPr>
          <w:b/>
        </w:rPr>
        <w:t>) метаданных Долби по мере их появления.</w:t>
      </w:r>
    </w:p>
    <w:p w:rsidR="008D32AB" w:rsidRPr="00363984" w:rsidRDefault="008D32AB" w:rsidP="008D32AB">
      <w:pPr>
        <w:jc w:val="both"/>
        <w:rPr>
          <w:b/>
        </w:rPr>
      </w:pPr>
    </w:p>
    <w:p w:rsidR="008D32AB" w:rsidRPr="00363984" w:rsidRDefault="008D32AB" w:rsidP="008D32AB">
      <w:pPr>
        <w:jc w:val="center"/>
        <w:rPr>
          <w:b/>
        </w:rPr>
      </w:pPr>
      <w:r w:rsidRPr="00363984">
        <w:rPr>
          <w:b/>
        </w:rPr>
        <w:t xml:space="preserve">Способы передачи и хранения метаданных </w:t>
      </w:r>
      <w:r w:rsidRPr="00363984">
        <w:rPr>
          <w:b/>
          <w:lang w:val="en-US"/>
        </w:rPr>
        <w:t>Dolby</w:t>
      </w:r>
    </w:p>
    <w:p w:rsidR="008D32AB" w:rsidRPr="00363984" w:rsidRDefault="008D32AB" w:rsidP="008D32AB">
      <w:pPr>
        <w:jc w:val="center"/>
        <w:rPr>
          <w:b/>
        </w:rPr>
      </w:pPr>
    </w:p>
    <w:p w:rsidR="008D32AB" w:rsidRPr="00363984" w:rsidRDefault="008D32AB" w:rsidP="008D32AB">
      <w:pPr>
        <w:ind w:left="426"/>
        <w:jc w:val="both"/>
      </w:pPr>
      <w:r w:rsidRPr="00363984">
        <w:t>Для хранения и передачи метаданных Долби могут использоваться следующие способы:</w:t>
      </w:r>
    </w:p>
    <w:p w:rsidR="008D32AB" w:rsidRPr="00363984" w:rsidRDefault="008D32AB" w:rsidP="00DE28EE">
      <w:pPr>
        <w:numPr>
          <w:ilvl w:val="0"/>
          <w:numId w:val="27"/>
        </w:numPr>
        <w:jc w:val="both"/>
      </w:pPr>
      <w:r w:rsidRPr="00363984">
        <w:t xml:space="preserve">Видеокассета </w:t>
      </w:r>
      <w:r w:rsidRPr="00363984">
        <w:rPr>
          <w:lang w:val="en-US"/>
        </w:rPr>
        <w:t>HDCAM</w:t>
      </w:r>
      <w:r w:rsidRPr="00363984">
        <w:t xml:space="preserve">. В составе сигналов </w:t>
      </w:r>
      <w:r w:rsidRPr="00363984">
        <w:rPr>
          <w:lang w:val="en-US"/>
        </w:rPr>
        <w:t>Dolby</w:t>
      </w:r>
      <w:r w:rsidRPr="00363984">
        <w:t xml:space="preserve"> </w:t>
      </w:r>
      <w:r w:rsidRPr="00363984">
        <w:rPr>
          <w:lang w:val="en-US"/>
        </w:rPr>
        <w:t>E</w:t>
      </w:r>
      <w:r w:rsidRPr="00363984">
        <w:t>.</w:t>
      </w:r>
    </w:p>
    <w:p w:rsidR="008D32AB" w:rsidRPr="00363984" w:rsidRDefault="008D32AB" w:rsidP="00DE28EE">
      <w:pPr>
        <w:numPr>
          <w:ilvl w:val="0"/>
          <w:numId w:val="27"/>
        </w:numPr>
        <w:jc w:val="both"/>
      </w:pPr>
      <w:proofErr w:type="spellStart"/>
      <w:r w:rsidRPr="00363984">
        <w:t>Видеофайл</w:t>
      </w:r>
      <w:proofErr w:type="spellEnd"/>
      <w:r w:rsidRPr="00363984">
        <w:t xml:space="preserve">. В виде ассоциированного </w:t>
      </w:r>
      <w:r w:rsidRPr="00363984">
        <w:rPr>
          <w:lang w:val="en-US"/>
        </w:rPr>
        <w:t>XML</w:t>
      </w:r>
      <w:r w:rsidRPr="00363984">
        <w:t xml:space="preserve">-файла или в соответствующем </w:t>
      </w:r>
      <w:r w:rsidRPr="00363984">
        <w:rPr>
          <w:lang w:val="en-US"/>
        </w:rPr>
        <w:t>MXF</w:t>
      </w:r>
      <w:r w:rsidRPr="00363984">
        <w:t xml:space="preserve"> контейнере (в соответствии с рекомендацией </w:t>
      </w:r>
      <w:r w:rsidRPr="00363984">
        <w:rPr>
          <w:lang w:val="en-US"/>
        </w:rPr>
        <w:t>SMPTE</w:t>
      </w:r>
      <w:r w:rsidRPr="00363984">
        <w:t xml:space="preserve"> 436</w:t>
      </w:r>
      <w:r w:rsidRPr="00363984">
        <w:rPr>
          <w:lang w:val="en-US"/>
        </w:rPr>
        <w:t>m</w:t>
      </w:r>
      <w:r w:rsidRPr="00363984">
        <w:t>).</w:t>
      </w:r>
    </w:p>
    <w:p w:rsidR="008D32AB" w:rsidRPr="00363984" w:rsidRDefault="008D32AB" w:rsidP="00DE28EE">
      <w:pPr>
        <w:numPr>
          <w:ilvl w:val="0"/>
          <w:numId w:val="27"/>
        </w:numPr>
        <w:jc w:val="both"/>
      </w:pPr>
      <w:r w:rsidRPr="00363984">
        <w:t xml:space="preserve">Видеопрограммы прямого эфира. В составе сигналов </w:t>
      </w:r>
      <w:r w:rsidRPr="00363984">
        <w:rPr>
          <w:lang w:val="en-US"/>
        </w:rPr>
        <w:t>Dolby</w:t>
      </w:r>
      <w:r w:rsidRPr="00363984">
        <w:t xml:space="preserve"> </w:t>
      </w:r>
      <w:r w:rsidRPr="00363984">
        <w:rPr>
          <w:lang w:val="en-US"/>
        </w:rPr>
        <w:t>E</w:t>
      </w:r>
      <w:r w:rsidRPr="00363984">
        <w:t xml:space="preserve"> или в служебной области видеокадра (</w:t>
      </w:r>
      <w:r w:rsidRPr="00363984">
        <w:rPr>
          <w:lang w:val="en-US"/>
        </w:rPr>
        <w:t>VANC</w:t>
      </w:r>
      <w:r w:rsidRPr="00363984">
        <w:t xml:space="preserve">,  в соответствии с рекомендацией </w:t>
      </w:r>
      <w:r w:rsidRPr="00363984">
        <w:rPr>
          <w:lang w:val="en-US"/>
        </w:rPr>
        <w:t>SMPTE</w:t>
      </w:r>
      <w:r w:rsidRPr="00363984">
        <w:t xml:space="preserve"> 2020).</w:t>
      </w:r>
    </w:p>
    <w:p w:rsidR="008D32AB" w:rsidRPr="00363984" w:rsidRDefault="008D32AB" w:rsidP="008D32AB">
      <w:pPr>
        <w:jc w:val="both"/>
      </w:pPr>
    </w:p>
    <w:p w:rsidR="008D32AB" w:rsidRPr="00363984" w:rsidRDefault="008D32AB" w:rsidP="008D32AB">
      <w:pPr>
        <w:jc w:val="right"/>
        <w:rPr>
          <w:b/>
        </w:rPr>
      </w:pPr>
      <w:r w:rsidRPr="00363984">
        <w:rPr>
          <w:b/>
        </w:rPr>
        <w:br w:type="page"/>
        <w:t>Приложение № 7</w:t>
      </w:r>
    </w:p>
    <w:p w:rsidR="008D32AB" w:rsidRPr="00363984" w:rsidRDefault="008D32AB" w:rsidP="008D32AB">
      <w:pPr>
        <w:jc w:val="center"/>
        <w:rPr>
          <w:b/>
          <w:sz w:val="28"/>
        </w:rPr>
      </w:pPr>
    </w:p>
    <w:p w:rsidR="008D32AB" w:rsidRPr="00363984" w:rsidRDefault="008D32AB" w:rsidP="008D32AB">
      <w:pPr>
        <w:jc w:val="center"/>
        <w:rPr>
          <w:b/>
          <w:sz w:val="28"/>
        </w:rPr>
      </w:pPr>
      <w:r w:rsidRPr="00363984">
        <w:rPr>
          <w:b/>
          <w:sz w:val="28"/>
        </w:rPr>
        <w:t xml:space="preserve">Настройки видеомагнитофона </w:t>
      </w:r>
      <w:r w:rsidRPr="00363984">
        <w:rPr>
          <w:b/>
          <w:sz w:val="28"/>
          <w:lang w:val="en-US"/>
        </w:rPr>
        <w:t>HDCAM</w:t>
      </w:r>
      <w:r w:rsidRPr="00363984">
        <w:rPr>
          <w:b/>
          <w:sz w:val="28"/>
        </w:rPr>
        <w:t xml:space="preserve"> для записи на него звуковых дорожек со звуком </w:t>
      </w:r>
      <w:r w:rsidRPr="00363984">
        <w:rPr>
          <w:b/>
          <w:sz w:val="28"/>
          <w:lang w:val="en-US"/>
        </w:rPr>
        <w:t>Dolby</w:t>
      </w:r>
      <w:r w:rsidRPr="00363984">
        <w:rPr>
          <w:b/>
          <w:sz w:val="28"/>
        </w:rPr>
        <w:t xml:space="preserve"> </w:t>
      </w:r>
      <w:r w:rsidRPr="00363984">
        <w:rPr>
          <w:b/>
          <w:sz w:val="28"/>
          <w:lang w:val="en-US"/>
        </w:rPr>
        <w:t>E</w:t>
      </w:r>
      <w:r w:rsidRPr="00363984">
        <w:rPr>
          <w:b/>
          <w:sz w:val="28"/>
        </w:rPr>
        <w:t>.</w:t>
      </w:r>
    </w:p>
    <w:p w:rsidR="008D32AB" w:rsidRPr="00363984" w:rsidRDefault="008D32AB" w:rsidP="008D32AB">
      <w:pPr>
        <w:jc w:val="center"/>
        <w:rPr>
          <w:b/>
        </w:rPr>
      </w:pPr>
    </w:p>
    <w:p w:rsidR="008D32AB" w:rsidRPr="00363984" w:rsidRDefault="008D32AB" w:rsidP="008D32AB">
      <w:pPr>
        <w:ind w:left="567"/>
      </w:pPr>
      <w:r w:rsidRPr="00363984">
        <w:t xml:space="preserve">При записи на видеокассету </w:t>
      </w:r>
      <w:r w:rsidRPr="00363984">
        <w:rPr>
          <w:lang w:val="en-US"/>
        </w:rPr>
        <w:t>HDCAM</w:t>
      </w:r>
      <w:r w:rsidRPr="00363984">
        <w:t xml:space="preserve"> необходимо соблюсти порядок дорожек, который выглядит следующим образом:</w:t>
      </w:r>
    </w:p>
    <w:p w:rsidR="008D32AB" w:rsidRPr="00363984" w:rsidRDefault="008D32AB" w:rsidP="008D32AB">
      <w:pPr>
        <w:jc w:val="center"/>
      </w:pPr>
    </w:p>
    <w:tbl>
      <w:tblPr>
        <w:tblW w:w="0" w:type="auto"/>
        <w:jc w:val="center"/>
        <w:tblInd w:w="1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145"/>
      </w:tblGrid>
      <w:tr w:rsidR="008D32AB" w:rsidRPr="00363984" w:rsidTr="00051A31">
        <w:trPr>
          <w:trHeight w:val="867"/>
          <w:jc w:val="center"/>
        </w:trPr>
        <w:tc>
          <w:tcPr>
            <w:tcW w:w="7145" w:type="dxa"/>
            <w:vAlign w:val="center"/>
          </w:tcPr>
          <w:p w:rsidR="008D32AB" w:rsidRPr="00363984" w:rsidRDefault="008D32AB" w:rsidP="00051A31">
            <w:pPr>
              <w:pStyle w:val="12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363984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1,2 дорожки – стерео </w:t>
            </w:r>
            <w:proofErr w:type="spellStart"/>
            <w:r w:rsidRPr="0036398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LtRt</w:t>
            </w:r>
            <w:proofErr w:type="spellEnd"/>
          </w:p>
          <w:p w:rsidR="008D32AB" w:rsidRPr="00363984" w:rsidRDefault="008D32AB" w:rsidP="00051A31">
            <w:pPr>
              <w:jc w:val="center"/>
            </w:pPr>
            <w:r w:rsidRPr="00363984">
              <w:rPr>
                <w:b/>
              </w:rPr>
              <w:t xml:space="preserve">3,4 дорожки – поток </w:t>
            </w:r>
            <w:proofErr w:type="spellStart"/>
            <w:r w:rsidRPr="00363984">
              <w:rPr>
                <w:b/>
              </w:rPr>
              <w:t>Dolby</w:t>
            </w:r>
            <w:proofErr w:type="spellEnd"/>
            <w:r w:rsidRPr="00363984">
              <w:rPr>
                <w:b/>
              </w:rPr>
              <w:t xml:space="preserve"> E</w:t>
            </w:r>
          </w:p>
        </w:tc>
      </w:tr>
    </w:tbl>
    <w:p w:rsidR="008D32AB" w:rsidRPr="00363984" w:rsidRDefault="008D32AB" w:rsidP="008D32AB">
      <w:pPr>
        <w:pStyle w:val="12"/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:rsidR="008D32AB" w:rsidRPr="00363984" w:rsidRDefault="008D32AB" w:rsidP="00DE28EE">
      <w:pPr>
        <w:pStyle w:val="12"/>
        <w:numPr>
          <w:ilvl w:val="0"/>
          <w:numId w:val="24"/>
        </w:numPr>
        <w:tabs>
          <w:tab w:val="left" w:pos="709"/>
        </w:tabs>
        <w:spacing w:line="240" w:lineRule="auto"/>
        <w:ind w:left="709" w:hanging="425"/>
        <w:contextualSpacing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363984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Для записи на ленту сигнала в формате </w:t>
      </w:r>
      <w:r w:rsidRPr="00363984">
        <w:rPr>
          <w:rFonts w:ascii="Times New Roman" w:hAnsi="Times New Roman" w:cs="Times New Roman"/>
          <w:color w:val="auto"/>
          <w:sz w:val="24"/>
          <w:szCs w:val="24"/>
        </w:rPr>
        <w:t>Dolby</w:t>
      </w:r>
      <w:r w:rsidRPr="00363984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Pr="00363984">
        <w:rPr>
          <w:rFonts w:ascii="Times New Roman" w:hAnsi="Times New Roman" w:cs="Times New Roman"/>
          <w:color w:val="auto"/>
          <w:sz w:val="24"/>
          <w:szCs w:val="24"/>
        </w:rPr>
        <w:t>E</w:t>
      </w:r>
      <w:r w:rsidRPr="00363984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, необходимо настроить </w:t>
      </w:r>
      <w:r w:rsidRPr="00363984">
        <w:rPr>
          <w:rFonts w:ascii="Times New Roman" w:hAnsi="Times New Roman" w:cs="Times New Roman"/>
          <w:color w:val="auto"/>
          <w:sz w:val="24"/>
          <w:szCs w:val="24"/>
        </w:rPr>
        <w:t>HDCAM</w:t>
      </w:r>
      <w:r w:rsidRPr="00363984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следующим образом:</w:t>
      </w:r>
    </w:p>
    <w:p w:rsidR="008D32AB" w:rsidRPr="00363984" w:rsidRDefault="008D32AB" w:rsidP="008D32AB">
      <w:pPr>
        <w:pStyle w:val="12"/>
        <w:tabs>
          <w:tab w:val="left" w:pos="0"/>
          <w:tab w:val="left" w:pos="900"/>
        </w:tabs>
        <w:spacing w:line="240" w:lineRule="auto"/>
        <w:ind w:left="993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363984">
        <w:rPr>
          <w:rFonts w:ascii="Times New Roman" w:hAnsi="Times New Roman" w:cs="Times New Roman"/>
          <w:i/>
          <w:color w:val="auto"/>
          <w:sz w:val="24"/>
          <w:szCs w:val="24"/>
        </w:rPr>
        <w:t>Основное</w:t>
      </w:r>
      <w:proofErr w:type="spellEnd"/>
      <w:r w:rsidRPr="00363984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Pr="00363984">
        <w:rPr>
          <w:rFonts w:ascii="Times New Roman" w:hAnsi="Times New Roman" w:cs="Times New Roman"/>
          <w:i/>
          <w:color w:val="auto"/>
          <w:sz w:val="24"/>
          <w:szCs w:val="24"/>
        </w:rPr>
        <w:t>меню</w:t>
      </w:r>
      <w:proofErr w:type="spellEnd"/>
      <w:r w:rsidRPr="00363984">
        <w:rPr>
          <w:rFonts w:ascii="Times New Roman" w:hAnsi="Times New Roman" w:cs="Times New Roman"/>
          <w:i/>
          <w:color w:val="auto"/>
          <w:sz w:val="24"/>
          <w:szCs w:val="24"/>
        </w:rPr>
        <w:t>:</w:t>
      </w:r>
    </w:p>
    <w:p w:rsidR="008D32AB" w:rsidRPr="00363984" w:rsidRDefault="008D32AB" w:rsidP="00DE28EE">
      <w:pPr>
        <w:pStyle w:val="12"/>
        <w:numPr>
          <w:ilvl w:val="0"/>
          <w:numId w:val="23"/>
        </w:numPr>
        <w:tabs>
          <w:tab w:val="left" w:pos="1276"/>
        </w:tabs>
        <w:spacing w:line="240" w:lineRule="auto"/>
        <w:ind w:left="993" w:firstLine="0"/>
        <w:contextualSpacing/>
        <w:rPr>
          <w:rFonts w:ascii="Times New Roman" w:hAnsi="Times New Roman" w:cs="Times New Roman"/>
          <w:i/>
          <w:color w:val="auto"/>
          <w:sz w:val="24"/>
          <w:szCs w:val="24"/>
          <w:lang w:val="ru-RU"/>
        </w:rPr>
      </w:pPr>
      <w:r w:rsidRPr="00363984">
        <w:rPr>
          <w:rFonts w:ascii="Times New Roman" w:hAnsi="Times New Roman" w:cs="Times New Roman"/>
          <w:i/>
          <w:color w:val="auto"/>
          <w:sz w:val="24"/>
          <w:szCs w:val="24"/>
          <w:lang w:val="ru-RU"/>
        </w:rPr>
        <w:t xml:space="preserve">Параметр </w:t>
      </w:r>
      <w:r w:rsidRPr="00363984">
        <w:rPr>
          <w:rFonts w:ascii="Times New Roman" w:hAnsi="Times New Roman" w:cs="Times New Roman"/>
          <w:i/>
          <w:color w:val="auto"/>
          <w:sz w:val="24"/>
          <w:szCs w:val="24"/>
        </w:rPr>
        <w:t>TCR</w:t>
      </w:r>
      <w:r w:rsidRPr="00363984">
        <w:rPr>
          <w:rFonts w:ascii="Times New Roman" w:hAnsi="Times New Roman" w:cs="Times New Roman"/>
          <w:i/>
          <w:color w:val="auto"/>
          <w:sz w:val="24"/>
          <w:szCs w:val="24"/>
          <w:lang w:val="ru-RU"/>
        </w:rPr>
        <w:t xml:space="preserve"> (кнопка </w:t>
      </w:r>
      <w:r w:rsidRPr="00363984">
        <w:rPr>
          <w:rFonts w:ascii="Times New Roman" w:hAnsi="Times New Roman" w:cs="Times New Roman"/>
          <w:i/>
          <w:color w:val="auto"/>
          <w:sz w:val="24"/>
          <w:szCs w:val="24"/>
        </w:rPr>
        <w:t>F</w:t>
      </w:r>
      <w:r w:rsidRPr="00363984">
        <w:rPr>
          <w:rFonts w:ascii="Times New Roman" w:hAnsi="Times New Roman" w:cs="Times New Roman"/>
          <w:i/>
          <w:color w:val="auto"/>
          <w:sz w:val="24"/>
          <w:szCs w:val="24"/>
          <w:lang w:val="ru-RU"/>
        </w:rPr>
        <w:t xml:space="preserve">6 на первой странице) установить </w:t>
      </w:r>
      <w:r w:rsidRPr="00363984">
        <w:rPr>
          <w:rFonts w:ascii="Times New Roman" w:hAnsi="Times New Roman" w:cs="Times New Roman"/>
          <w:i/>
          <w:color w:val="auto"/>
          <w:sz w:val="24"/>
          <w:szCs w:val="24"/>
        </w:rPr>
        <w:t>VITC</w:t>
      </w:r>
    </w:p>
    <w:p w:rsidR="008D32AB" w:rsidRPr="00363984" w:rsidRDefault="008D32AB" w:rsidP="008D32AB">
      <w:pPr>
        <w:pStyle w:val="12"/>
        <w:tabs>
          <w:tab w:val="left" w:pos="0"/>
        </w:tabs>
        <w:spacing w:line="240" w:lineRule="auto"/>
        <w:ind w:left="993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363984">
        <w:rPr>
          <w:rFonts w:ascii="Times New Roman" w:hAnsi="Times New Roman" w:cs="Times New Roman"/>
          <w:i/>
          <w:color w:val="auto"/>
          <w:sz w:val="24"/>
          <w:szCs w:val="24"/>
        </w:rPr>
        <w:t>Настройки</w:t>
      </w:r>
      <w:proofErr w:type="spellEnd"/>
      <w:r w:rsidRPr="00363984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Pr="00363984">
        <w:rPr>
          <w:rFonts w:ascii="Times New Roman" w:hAnsi="Times New Roman" w:cs="Times New Roman"/>
          <w:i/>
          <w:color w:val="auto"/>
          <w:sz w:val="24"/>
          <w:szCs w:val="24"/>
        </w:rPr>
        <w:t>функций</w:t>
      </w:r>
      <w:proofErr w:type="spellEnd"/>
      <w:r w:rsidRPr="00363984">
        <w:rPr>
          <w:rFonts w:ascii="Times New Roman" w:hAnsi="Times New Roman" w:cs="Times New Roman"/>
          <w:i/>
          <w:color w:val="auto"/>
          <w:sz w:val="24"/>
          <w:szCs w:val="24"/>
        </w:rPr>
        <w:t xml:space="preserve"> "Menu"</w:t>
      </w:r>
    </w:p>
    <w:p w:rsidR="008D32AB" w:rsidRPr="00363984" w:rsidRDefault="008D32AB" w:rsidP="00DE28EE">
      <w:pPr>
        <w:pStyle w:val="12"/>
        <w:numPr>
          <w:ilvl w:val="0"/>
          <w:numId w:val="22"/>
        </w:numPr>
        <w:tabs>
          <w:tab w:val="left" w:pos="1276"/>
        </w:tabs>
        <w:spacing w:line="240" w:lineRule="auto"/>
        <w:ind w:left="993" w:firstLine="0"/>
        <w:contextualSpacing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363984">
        <w:rPr>
          <w:rFonts w:ascii="Times New Roman" w:hAnsi="Times New Roman" w:cs="Times New Roman"/>
          <w:i/>
          <w:color w:val="auto"/>
          <w:sz w:val="24"/>
          <w:szCs w:val="24"/>
        </w:rPr>
        <w:t xml:space="preserve">304 Edit Field – </w:t>
      </w:r>
      <w:smartTag w:uri="urn:schemas-microsoft-com:office:smarttags" w:element="metricconverter">
        <w:smartTagPr>
          <w:attr w:name="ProductID" w:val="1F"/>
        </w:smartTagPr>
        <w:r w:rsidRPr="00363984">
          <w:rPr>
            <w:rFonts w:ascii="Times New Roman" w:hAnsi="Times New Roman" w:cs="Times New Roman"/>
            <w:i/>
            <w:color w:val="auto"/>
            <w:sz w:val="24"/>
            <w:szCs w:val="24"/>
          </w:rPr>
          <w:t>1F</w:t>
        </w:r>
      </w:smartTag>
    </w:p>
    <w:p w:rsidR="008D32AB" w:rsidRPr="00363984" w:rsidRDefault="008D32AB" w:rsidP="00DE28EE">
      <w:pPr>
        <w:pStyle w:val="12"/>
        <w:numPr>
          <w:ilvl w:val="0"/>
          <w:numId w:val="22"/>
        </w:numPr>
        <w:tabs>
          <w:tab w:val="left" w:pos="1276"/>
        </w:tabs>
        <w:spacing w:line="240" w:lineRule="auto"/>
        <w:ind w:left="993" w:firstLine="0"/>
        <w:contextualSpacing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363984">
        <w:rPr>
          <w:rFonts w:ascii="Times New Roman" w:hAnsi="Times New Roman" w:cs="Times New Roman"/>
          <w:i/>
          <w:color w:val="auto"/>
          <w:sz w:val="24"/>
          <w:szCs w:val="24"/>
        </w:rPr>
        <w:t>317 Audio Edit – cut</w:t>
      </w:r>
    </w:p>
    <w:p w:rsidR="008D32AB" w:rsidRPr="00363984" w:rsidRDefault="008D32AB" w:rsidP="00DE28EE">
      <w:pPr>
        <w:pStyle w:val="12"/>
        <w:numPr>
          <w:ilvl w:val="0"/>
          <w:numId w:val="22"/>
        </w:numPr>
        <w:tabs>
          <w:tab w:val="left" w:pos="1276"/>
        </w:tabs>
        <w:spacing w:line="240" w:lineRule="auto"/>
        <w:ind w:left="993" w:firstLine="0"/>
        <w:contextualSpacing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363984">
        <w:rPr>
          <w:rFonts w:ascii="Times New Roman" w:hAnsi="Times New Roman" w:cs="Times New Roman"/>
          <w:i/>
          <w:color w:val="auto"/>
          <w:sz w:val="24"/>
          <w:szCs w:val="24"/>
        </w:rPr>
        <w:t>825 Audio Advance Mode – on</w:t>
      </w:r>
    </w:p>
    <w:p w:rsidR="008D32AB" w:rsidRPr="00363984" w:rsidRDefault="008D32AB" w:rsidP="008D32AB">
      <w:pPr>
        <w:pStyle w:val="12"/>
        <w:tabs>
          <w:tab w:val="left" w:pos="0"/>
        </w:tabs>
        <w:spacing w:line="240" w:lineRule="auto"/>
        <w:ind w:left="993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363984">
        <w:rPr>
          <w:rFonts w:ascii="Times New Roman" w:hAnsi="Times New Roman" w:cs="Times New Roman"/>
          <w:i/>
          <w:color w:val="auto"/>
          <w:sz w:val="24"/>
          <w:szCs w:val="24"/>
        </w:rPr>
        <w:t>Настройки</w:t>
      </w:r>
      <w:proofErr w:type="spellEnd"/>
      <w:r w:rsidRPr="00363984">
        <w:rPr>
          <w:rFonts w:ascii="Times New Roman" w:hAnsi="Times New Roman" w:cs="Times New Roman"/>
          <w:i/>
          <w:color w:val="auto"/>
          <w:sz w:val="24"/>
          <w:szCs w:val="24"/>
        </w:rPr>
        <w:t xml:space="preserve"> "Maintenance menu"</w:t>
      </w:r>
    </w:p>
    <w:p w:rsidR="008D32AB" w:rsidRPr="00363984" w:rsidRDefault="008D32AB" w:rsidP="00DE28EE">
      <w:pPr>
        <w:pStyle w:val="12"/>
        <w:numPr>
          <w:ilvl w:val="0"/>
          <w:numId w:val="20"/>
        </w:numPr>
        <w:tabs>
          <w:tab w:val="left" w:pos="1276"/>
        </w:tabs>
        <w:spacing w:line="240" w:lineRule="auto"/>
        <w:ind w:left="993" w:firstLine="0"/>
        <w:contextualSpacing/>
        <w:rPr>
          <w:rFonts w:ascii="Times New Roman" w:hAnsi="Times New Roman" w:cs="Times New Roman"/>
          <w:i/>
          <w:color w:val="auto"/>
          <w:sz w:val="24"/>
          <w:szCs w:val="24"/>
        </w:rPr>
      </w:pPr>
      <w:proofErr w:type="spellStart"/>
      <w:r w:rsidRPr="00363984">
        <w:rPr>
          <w:rFonts w:ascii="Times New Roman" w:hAnsi="Times New Roman" w:cs="Times New Roman"/>
          <w:i/>
          <w:color w:val="auto"/>
          <w:sz w:val="24"/>
          <w:szCs w:val="24"/>
        </w:rPr>
        <w:t>Нажать</w:t>
      </w:r>
      <w:proofErr w:type="spellEnd"/>
      <w:r w:rsidRPr="00363984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Pr="00363984">
        <w:rPr>
          <w:rFonts w:ascii="Times New Roman" w:hAnsi="Times New Roman" w:cs="Times New Roman"/>
          <w:i/>
          <w:color w:val="auto"/>
          <w:sz w:val="24"/>
          <w:szCs w:val="24"/>
        </w:rPr>
        <w:t>Home+Menu</w:t>
      </w:r>
      <w:proofErr w:type="spellEnd"/>
      <w:r w:rsidRPr="00363984">
        <w:rPr>
          <w:rFonts w:ascii="Times New Roman" w:hAnsi="Times New Roman" w:cs="Times New Roman"/>
          <w:i/>
          <w:color w:val="auto"/>
          <w:sz w:val="24"/>
          <w:szCs w:val="24"/>
        </w:rPr>
        <w:t xml:space="preserve"> (F5), </w:t>
      </w:r>
    </w:p>
    <w:p w:rsidR="008D32AB" w:rsidRPr="00363984" w:rsidRDefault="008D32AB" w:rsidP="00DE28EE">
      <w:pPr>
        <w:pStyle w:val="12"/>
        <w:numPr>
          <w:ilvl w:val="0"/>
          <w:numId w:val="21"/>
        </w:numPr>
        <w:tabs>
          <w:tab w:val="left" w:pos="1276"/>
        </w:tabs>
        <w:spacing w:line="240" w:lineRule="auto"/>
        <w:ind w:left="993" w:firstLine="0"/>
        <w:contextualSpacing/>
        <w:rPr>
          <w:rFonts w:ascii="Times New Roman" w:hAnsi="Times New Roman" w:cs="Times New Roman"/>
          <w:i/>
          <w:color w:val="auto"/>
          <w:sz w:val="24"/>
          <w:szCs w:val="24"/>
        </w:rPr>
      </w:pPr>
      <w:proofErr w:type="spellStart"/>
      <w:r w:rsidRPr="00363984">
        <w:rPr>
          <w:rFonts w:ascii="Times New Roman" w:hAnsi="Times New Roman" w:cs="Times New Roman"/>
          <w:i/>
          <w:color w:val="auto"/>
          <w:sz w:val="24"/>
          <w:szCs w:val="24"/>
        </w:rPr>
        <w:t>выбрать</w:t>
      </w:r>
      <w:proofErr w:type="spellEnd"/>
      <w:r w:rsidRPr="00363984">
        <w:rPr>
          <w:rFonts w:ascii="Times New Roman" w:hAnsi="Times New Roman" w:cs="Times New Roman"/>
          <w:i/>
          <w:color w:val="auto"/>
          <w:sz w:val="24"/>
          <w:szCs w:val="24"/>
        </w:rPr>
        <w:t xml:space="preserve"> M3: others, </w:t>
      </w:r>
      <w:proofErr w:type="spellStart"/>
      <w:r w:rsidRPr="00363984">
        <w:rPr>
          <w:rFonts w:ascii="Times New Roman" w:hAnsi="Times New Roman" w:cs="Times New Roman"/>
          <w:i/>
          <w:color w:val="auto"/>
          <w:sz w:val="24"/>
          <w:szCs w:val="24"/>
        </w:rPr>
        <w:t>нажать</w:t>
      </w:r>
      <w:proofErr w:type="spellEnd"/>
      <w:r w:rsidRPr="00363984">
        <w:rPr>
          <w:rFonts w:ascii="Times New Roman" w:hAnsi="Times New Roman" w:cs="Times New Roman"/>
          <w:i/>
          <w:color w:val="auto"/>
          <w:sz w:val="24"/>
          <w:szCs w:val="24"/>
        </w:rPr>
        <w:t xml:space="preserve"> set, </w:t>
      </w:r>
    </w:p>
    <w:p w:rsidR="008D32AB" w:rsidRPr="00363984" w:rsidRDefault="008D32AB" w:rsidP="00DE28EE">
      <w:pPr>
        <w:pStyle w:val="12"/>
        <w:numPr>
          <w:ilvl w:val="0"/>
          <w:numId w:val="21"/>
        </w:numPr>
        <w:tabs>
          <w:tab w:val="left" w:pos="1276"/>
        </w:tabs>
        <w:spacing w:line="240" w:lineRule="auto"/>
        <w:ind w:left="993" w:firstLine="0"/>
        <w:contextualSpacing/>
        <w:rPr>
          <w:rFonts w:ascii="Times New Roman" w:hAnsi="Times New Roman" w:cs="Times New Roman"/>
          <w:i/>
          <w:color w:val="auto"/>
          <w:sz w:val="24"/>
          <w:szCs w:val="24"/>
        </w:rPr>
      </w:pPr>
      <w:proofErr w:type="spellStart"/>
      <w:r w:rsidRPr="00363984">
        <w:rPr>
          <w:rFonts w:ascii="Times New Roman" w:hAnsi="Times New Roman" w:cs="Times New Roman"/>
          <w:i/>
          <w:color w:val="auto"/>
          <w:sz w:val="24"/>
          <w:szCs w:val="24"/>
        </w:rPr>
        <w:t>выбрать</w:t>
      </w:r>
      <w:proofErr w:type="spellEnd"/>
      <w:r w:rsidRPr="00363984">
        <w:rPr>
          <w:rFonts w:ascii="Times New Roman" w:hAnsi="Times New Roman" w:cs="Times New Roman"/>
          <w:i/>
          <w:color w:val="auto"/>
          <w:sz w:val="24"/>
          <w:szCs w:val="24"/>
        </w:rPr>
        <w:t xml:space="preserve"> M37: audio </w:t>
      </w:r>
      <w:proofErr w:type="spellStart"/>
      <w:r w:rsidRPr="00363984">
        <w:rPr>
          <w:rFonts w:ascii="Times New Roman" w:hAnsi="Times New Roman" w:cs="Times New Roman"/>
          <w:i/>
          <w:color w:val="auto"/>
          <w:sz w:val="24"/>
          <w:szCs w:val="24"/>
        </w:rPr>
        <w:t>config</w:t>
      </w:r>
      <w:proofErr w:type="spellEnd"/>
      <w:r w:rsidRPr="00363984">
        <w:rPr>
          <w:rFonts w:ascii="Times New Roman" w:hAnsi="Times New Roman" w:cs="Times New Roman"/>
          <w:i/>
          <w:color w:val="auto"/>
          <w:sz w:val="24"/>
          <w:szCs w:val="24"/>
        </w:rPr>
        <w:t xml:space="preserve">, </w:t>
      </w:r>
      <w:proofErr w:type="spellStart"/>
      <w:r w:rsidRPr="00363984">
        <w:rPr>
          <w:rFonts w:ascii="Times New Roman" w:hAnsi="Times New Roman" w:cs="Times New Roman"/>
          <w:i/>
          <w:color w:val="auto"/>
          <w:sz w:val="24"/>
          <w:szCs w:val="24"/>
        </w:rPr>
        <w:t>нажать</w:t>
      </w:r>
      <w:proofErr w:type="spellEnd"/>
      <w:r w:rsidRPr="00363984">
        <w:rPr>
          <w:rFonts w:ascii="Times New Roman" w:hAnsi="Times New Roman" w:cs="Times New Roman"/>
          <w:i/>
          <w:color w:val="auto"/>
          <w:sz w:val="24"/>
          <w:szCs w:val="24"/>
        </w:rPr>
        <w:t xml:space="preserve"> Set, </w:t>
      </w:r>
    </w:p>
    <w:p w:rsidR="008D32AB" w:rsidRPr="00363984" w:rsidRDefault="008D32AB" w:rsidP="00DE28EE">
      <w:pPr>
        <w:pStyle w:val="12"/>
        <w:numPr>
          <w:ilvl w:val="0"/>
          <w:numId w:val="21"/>
        </w:numPr>
        <w:tabs>
          <w:tab w:val="left" w:pos="1276"/>
        </w:tabs>
        <w:spacing w:line="240" w:lineRule="auto"/>
        <w:ind w:left="993" w:firstLine="0"/>
        <w:contextualSpacing/>
        <w:rPr>
          <w:rFonts w:ascii="Times New Roman" w:hAnsi="Times New Roman" w:cs="Times New Roman"/>
          <w:i/>
          <w:color w:val="auto"/>
          <w:sz w:val="24"/>
          <w:szCs w:val="24"/>
        </w:rPr>
      </w:pPr>
      <w:proofErr w:type="spellStart"/>
      <w:r w:rsidRPr="00363984">
        <w:rPr>
          <w:rFonts w:ascii="Times New Roman" w:hAnsi="Times New Roman" w:cs="Times New Roman"/>
          <w:i/>
          <w:color w:val="auto"/>
          <w:sz w:val="24"/>
          <w:szCs w:val="24"/>
        </w:rPr>
        <w:t>выбрать</w:t>
      </w:r>
      <w:proofErr w:type="spellEnd"/>
      <w:r w:rsidRPr="00363984">
        <w:rPr>
          <w:rFonts w:ascii="Times New Roman" w:hAnsi="Times New Roman" w:cs="Times New Roman"/>
          <w:i/>
          <w:color w:val="auto"/>
          <w:sz w:val="24"/>
          <w:szCs w:val="24"/>
        </w:rPr>
        <w:t xml:space="preserve"> М372: non audio input, </w:t>
      </w:r>
      <w:proofErr w:type="spellStart"/>
      <w:r w:rsidRPr="00363984">
        <w:rPr>
          <w:rFonts w:ascii="Times New Roman" w:hAnsi="Times New Roman" w:cs="Times New Roman"/>
          <w:i/>
          <w:color w:val="auto"/>
          <w:sz w:val="24"/>
          <w:szCs w:val="24"/>
        </w:rPr>
        <w:t>нажать</w:t>
      </w:r>
      <w:proofErr w:type="spellEnd"/>
      <w:r w:rsidRPr="00363984">
        <w:rPr>
          <w:rFonts w:ascii="Times New Roman" w:hAnsi="Times New Roman" w:cs="Times New Roman"/>
          <w:i/>
          <w:color w:val="auto"/>
          <w:sz w:val="24"/>
          <w:szCs w:val="24"/>
        </w:rPr>
        <w:t xml:space="preserve"> Set, </w:t>
      </w:r>
      <w:proofErr w:type="spellStart"/>
      <w:r w:rsidRPr="00363984">
        <w:rPr>
          <w:rFonts w:ascii="Times New Roman" w:hAnsi="Times New Roman" w:cs="Times New Roman"/>
          <w:i/>
          <w:color w:val="auto"/>
          <w:sz w:val="24"/>
          <w:szCs w:val="24"/>
        </w:rPr>
        <w:t>выбрать</w:t>
      </w:r>
      <w:proofErr w:type="spellEnd"/>
      <w:r w:rsidRPr="00363984">
        <w:rPr>
          <w:rFonts w:ascii="Times New Roman" w:hAnsi="Times New Roman" w:cs="Times New Roman"/>
          <w:i/>
          <w:color w:val="auto"/>
          <w:sz w:val="24"/>
          <w:szCs w:val="24"/>
        </w:rPr>
        <w:t xml:space="preserve"> TR3/TR4, </w:t>
      </w:r>
    </w:p>
    <w:p w:rsidR="008D32AB" w:rsidRPr="00363984" w:rsidRDefault="008D32AB" w:rsidP="00DE28EE">
      <w:pPr>
        <w:pStyle w:val="12"/>
        <w:numPr>
          <w:ilvl w:val="0"/>
          <w:numId w:val="21"/>
        </w:numPr>
        <w:tabs>
          <w:tab w:val="left" w:pos="1276"/>
        </w:tabs>
        <w:spacing w:line="240" w:lineRule="auto"/>
        <w:ind w:left="993" w:firstLine="0"/>
        <w:contextualSpacing/>
        <w:rPr>
          <w:rFonts w:ascii="Times New Roman" w:hAnsi="Times New Roman" w:cs="Times New Roman"/>
          <w:i/>
          <w:color w:val="auto"/>
          <w:sz w:val="24"/>
          <w:szCs w:val="24"/>
        </w:rPr>
      </w:pPr>
      <w:proofErr w:type="spellStart"/>
      <w:r w:rsidRPr="00363984">
        <w:rPr>
          <w:rFonts w:ascii="Times New Roman" w:hAnsi="Times New Roman" w:cs="Times New Roman"/>
          <w:i/>
          <w:color w:val="auto"/>
          <w:sz w:val="24"/>
          <w:szCs w:val="24"/>
        </w:rPr>
        <w:t>при</w:t>
      </w:r>
      <w:proofErr w:type="spellEnd"/>
      <w:r w:rsidRPr="00363984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Pr="00363984">
        <w:rPr>
          <w:rFonts w:ascii="Times New Roman" w:hAnsi="Times New Roman" w:cs="Times New Roman"/>
          <w:i/>
          <w:color w:val="auto"/>
          <w:sz w:val="24"/>
          <w:szCs w:val="24"/>
        </w:rPr>
        <w:t>зажатой</w:t>
      </w:r>
      <w:proofErr w:type="spellEnd"/>
      <w:r w:rsidRPr="00363984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Pr="00363984">
        <w:rPr>
          <w:rFonts w:ascii="Times New Roman" w:hAnsi="Times New Roman" w:cs="Times New Roman"/>
          <w:i/>
          <w:color w:val="auto"/>
          <w:sz w:val="24"/>
          <w:szCs w:val="24"/>
        </w:rPr>
        <w:t>кнопке</w:t>
      </w:r>
      <w:proofErr w:type="spellEnd"/>
      <w:r w:rsidRPr="00363984">
        <w:rPr>
          <w:rFonts w:ascii="Times New Roman" w:hAnsi="Times New Roman" w:cs="Times New Roman"/>
          <w:i/>
          <w:color w:val="auto"/>
          <w:sz w:val="24"/>
          <w:szCs w:val="24"/>
        </w:rPr>
        <w:t xml:space="preserve"> Home и </w:t>
      </w:r>
      <w:proofErr w:type="spellStart"/>
      <w:r w:rsidRPr="00363984">
        <w:rPr>
          <w:rFonts w:ascii="Times New Roman" w:hAnsi="Times New Roman" w:cs="Times New Roman"/>
          <w:i/>
          <w:color w:val="auto"/>
          <w:sz w:val="24"/>
          <w:szCs w:val="24"/>
        </w:rPr>
        <w:t>крутить</w:t>
      </w:r>
      <w:proofErr w:type="spellEnd"/>
      <w:r w:rsidRPr="00363984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Pr="00363984">
        <w:rPr>
          <w:rFonts w:ascii="Times New Roman" w:hAnsi="Times New Roman" w:cs="Times New Roman"/>
          <w:i/>
          <w:color w:val="auto"/>
          <w:sz w:val="24"/>
          <w:szCs w:val="24"/>
        </w:rPr>
        <w:t>регулятор</w:t>
      </w:r>
      <w:proofErr w:type="spellEnd"/>
      <w:r w:rsidRPr="00363984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spellStart"/>
      <w:r w:rsidRPr="00363984">
        <w:rPr>
          <w:rFonts w:ascii="Times New Roman" w:hAnsi="Times New Roman" w:cs="Times New Roman"/>
          <w:i/>
          <w:color w:val="auto"/>
          <w:sz w:val="24"/>
          <w:szCs w:val="24"/>
        </w:rPr>
        <w:t>multicontrol</w:t>
      </w:r>
      <w:proofErr w:type="spellEnd"/>
      <w:r w:rsidRPr="00363984">
        <w:rPr>
          <w:rFonts w:ascii="Times New Roman" w:hAnsi="Times New Roman" w:cs="Times New Roman"/>
          <w:i/>
          <w:color w:val="auto"/>
          <w:sz w:val="24"/>
          <w:szCs w:val="24"/>
        </w:rPr>
        <w:t xml:space="preserve">, </w:t>
      </w:r>
      <w:proofErr w:type="spellStart"/>
      <w:r w:rsidRPr="00363984">
        <w:rPr>
          <w:rFonts w:ascii="Times New Roman" w:hAnsi="Times New Roman" w:cs="Times New Roman"/>
          <w:i/>
          <w:color w:val="auto"/>
          <w:sz w:val="24"/>
          <w:szCs w:val="24"/>
        </w:rPr>
        <w:t>выбрать</w:t>
      </w:r>
      <w:proofErr w:type="spellEnd"/>
      <w:r w:rsidRPr="00363984">
        <w:rPr>
          <w:rFonts w:ascii="Times New Roman" w:hAnsi="Times New Roman" w:cs="Times New Roman"/>
          <w:i/>
          <w:color w:val="auto"/>
          <w:sz w:val="24"/>
          <w:szCs w:val="24"/>
        </w:rPr>
        <w:t xml:space="preserve"> Burst,  </w:t>
      </w:r>
      <w:proofErr w:type="spellStart"/>
      <w:r w:rsidRPr="00363984">
        <w:rPr>
          <w:rFonts w:ascii="Times New Roman" w:hAnsi="Times New Roman" w:cs="Times New Roman"/>
          <w:i/>
          <w:color w:val="auto"/>
          <w:sz w:val="24"/>
          <w:szCs w:val="24"/>
        </w:rPr>
        <w:t>нажать</w:t>
      </w:r>
      <w:proofErr w:type="spellEnd"/>
      <w:r w:rsidRPr="00363984">
        <w:rPr>
          <w:rFonts w:ascii="Times New Roman" w:hAnsi="Times New Roman" w:cs="Times New Roman"/>
          <w:i/>
          <w:color w:val="auto"/>
          <w:sz w:val="24"/>
          <w:szCs w:val="24"/>
        </w:rPr>
        <w:t xml:space="preserve"> Set.</w:t>
      </w:r>
    </w:p>
    <w:p w:rsidR="008D32AB" w:rsidRPr="00F60D06" w:rsidRDefault="008D32AB" w:rsidP="008D32AB">
      <w:pPr>
        <w:jc w:val="both"/>
        <w:rPr>
          <w:lang w:val="en-US"/>
        </w:rPr>
      </w:pPr>
    </w:p>
    <w:p w:rsidR="008D32AB" w:rsidRPr="00F60D06" w:rsidRDefault="008D32AB" w:rsidP="008D32AB">
      <w:pPr>
        <w:jc w:val="both"/>
        <w:rPr>
          <w:lang w:val="en-US"/>
        </w:rPr>
      </w:pPr>
    </w:p>
    <w:p w:rsidR="008D32AB" w:rsidRPr="00963E81" w:rsidRDefault="008D32AB" w:rsidP="008D32AB">
      <w:pPr>
        <w:jc w:val="both"/>
        <w:rPr>
          <w:lang w:val="en-US"/>
        </w:rPr>
      </w:pPr>
    </w:p>
    <w:p w:rsidR="008D32AB" w:rsidRPr="00363984" w:rsidRDefault="008D32AB" w:rsidP="008D32AB">
      <w:pPr>
        <w:jc w:val="right"/>
        <w:rPr>
          <w:b/>
          <w:sz w:val="28"/>
        </w:rPr>
      </w:pPr>
      <w:r w:rsidRPr="008D32AB">
        <w:rPr>
          <w:b/>
        </w:rPr>
        <w:br w:type="page"/>
      </w:r>
      <w:r w:rsidRPr="00363984">
        <w:rPr>
          <w:b/>
        </w:rPr>
        <w:t>Приложение № 8</w:t>
      </w:r>
    </w:p>
    <w:p w:rsidR="008D32AB" w:rsidRPr="00963E81" w:rsidRDefault="008D32AB" w:rsidP="008D32AB">
      <w:pPr>
        <w:jc w:val="both"/>
        <w:rPr>
          <w:sz w:val="28"/>
        </w:rPr>
      </w:pPr>
    </w:p>
    <w:p w:rsidR="008D32AB" w:rsidRPr="00363984" w:rsidRDefault="008D32AB" w:rsidP="008D32AB">
      <w:pPr>
        <w:jc w:val="center"/>
        <w:rPr>
          <w:b/>
          <w:sz w:val="28"/>
        </w:rPr>
      </w:pPr>
      <w:r w:rsidRPr="00363984">
        <w:rPr>
          <w:b/>
          <w:sz w:val="28"/>
        </w:rPr>
        <w:t>Критерии оценки программ с объемным звуком 5.1.</w:t>
      </w:r>
    </w:p>
    <w:p w:rsidR="008D32AB" w:rsidRPr="00363984" w:rsidRDefault="008D32AB" w:rsidP="008D32AB">
      <w:pPr>
        <w:jc w:val="both"/>
        <w:rPr>
          <w:sz w:val="28"/>
        </w:rPr>
      </w:pPr>
    </w:p>
    <w:p w:rsidR="008D32AB" w:rsidRPr="00363984" w:rsidRDefault="008D32AB" w:rsidP="008D32AB">
      <w:pPr>
        <w:widowControl w:val="0"/>
        <w:autoSpaceDE w:val="0"/>
        <w:autoSpaceDN w:val="0"/>
        <w:adjustRightInd w:val="0"/>
        <w:ind w:left="360"/>
        <w:rPr>
          <w:lang w:eastAsia="en-US"/>
        </w:rPr>
      </w:pPr>
    </w:p>
    <w:p w:rsidR="008D32AB" w:rsidRPr="00363984" w:rsidRDefault="008D32AB" w:rsidP="008D32AB">
      <w:pPr>
        <w:widowControl w:val="0"/>
        <w:autoSpaceDE w:val="0"/>
        <w:autoSpaceDN w:val="0"/>
        <w:adjustRightInd w:val="0"/>
        <w:ind w:left="360"/>
        <w:jc w:val="both"/>
        <w:rPr>
          <w:lang w:eastAsia="en-US"/>
        </w:rPr>
      </w:pPr>
    </w:p>
    <w:p w:rsidR="008D32AB" w:rsidRPr="00F60D06" w:rsidRDefault="008D32AB" w:rsidP="00DE28EE">
      <w:pPr>
        <w:widowControl w:val="0"/>
        <w:numPr>
          <w:ilvl w:val="0"/>
          <w:numId w:val="26"/>
        </w:numPr>
        <w:autoSpaceDE w:val="0"/>
        <w:autoSpaceDN w:val="0"/>
        <w:adjustRightInd w:val="0"/>
        <w:ind w:left="851" w:hanging="425"/>
        <w:jc w:val="both"/>
        <w:rPr>
          <w:lang w:eastAsia="en-US"/>
        </w:rPr>
      </w:pPr>
      <w:r w:rsidRPr="00363984">
        <w:rPr>
          <w:lang w:eastAsia="en-US"/>
        </w:rPr>
        <w:t>Субъективная оценка 5.1 фонограммы производится таким же образом, как и для стерео фонограммы</w:t>
      </w:r>
      <w:r>
        <w:rPr>
          <w:lang w:eastAsia="en-US"/>
        </w:rPr>
        <w:t xml:space="preserve"> (критерии оценки в соответствии с</w:t>
      </w:r>
      <w:r w:rsidRPr="00363984">
        <w:rPr>
          <w:lang w:eastAsia="en-US"/>
        </w:rPr>
        <w:t xml:space="preserve"> </w:t>
      </w:r>
      <w:r>
        <w:rPr>
          <w:lang w:eastAsia="en-US"/>
        </w:rPr>
        <w:t>требованиями</w:t>
      </w:r>
      <w:r w:rsidRPr="00363984">
        <w:rPr>
          <w:lang w:eastAsia="en-US"/>
        </w:rPr>
        <w:t xml:space="preserve"> ПТЭ-2001 по звуку</w:t>
      </w:r>
      <w:r>
        <w:rPr>
          <w:lang w:eastAsia="en-US"/>
        </w:rPr>
        <w:t>)</w:t>
      </w:r>
      <w:r w:rsidRPr="00363984">
        <w:rPr>
          <w:lang w:eastAsia="en-US"/>
        </w:rPr>
        <w:t>. При субъективной оценке необходимо контролировать корректное панорамирование в пространственном окружении.</w:t>
      </w:r>
      <w:r>
        <w:rPr>
          <w:lang w:eastAsia="en-US"/>
        </w:rPr>
        <w:t xml:space="preserve"> </w:t>
      </w:r>
      <w:r w:rsidRPr="00F60D06">
        <w:rPr>
          <w:lang w:eastAsia="en-US"/>
        </w:rPr>
        <w:t>Например: наличие информации (комментатор, диктор) в центральном канале (центр), а не в левом-правом (фантомный центр).</w:t>
      </w:r>
    </w:p>
    <w:p w:rsidR="008D32AB" w:rsidRPr="00363984" w:rsidRDefault="008D32AB" w:rsidP="00DE28EE">
      <w:pPr>
        <w:widowControl w:val="0"/>
        <w:numPr>
          <w:ilvl w:val="0"/>
          <w:numId w:val="26"/>
        </w:numPr>
        <w:autoSpaceDE w:val="0"/>
        <w:autoSpaceDN w:val="0"/>
        <w:adjustRightInd w:val="0"/>
        <w:ind w:left="851" w:hanging="425"/>
        <w:jc w:val="both"/>
        <w:rPr>
          <w:lang w:eastAsia="en-US"/>
        </w:rPr>
      </w:pPr>
      <w:r w:rsidRPr="00363984">
        <w:rPr>
          <w:lang w:eastAsia="en-US"/>
        </w:rPr>
        <w:t xml:space="preserve">При обнаружении в звуковой программе 5.1 противофазы между отдельными каналами, необходимо проанализировать данные фрагменты в режиме стерео </w:t>
      </w:r>
      <w:proofErr w:type="spellStart"/>
      <w:r w:rsidRPr="00363984">
        <w:rPr>
          <w:lang w:eastAsia="en-US"/>
        </w:rPr>
        <w:t>даунмикса</w:t>
      </w:r>
      <w:proofErr w:type="spellEnd"/>
      <w:r w:rsidRPr="00363984">
        <w:rPr>
          <w:lang w:eastAsia="en-US"/>
        </w:rPr>
        <w:t xml:space="preserve">. В случае, если в этом режиме фонограмма звучит корректно (по оценке звукорежиссера), то данный фрагмент не является браком, в противном случае - является. Так же необходимо проанализировать этот фрагмент в стерео программе (1,2 дорожка) на наличие противофазы. К стерео программе (1, 2 дорожки) применяются критерии оценки, согласно Приложению № 9, Таблица 4, и не противоречащие с требованиями ПТЭ-2001 по звуку для программы соответствующего жанра. При несоответствии каких-либо параметров </w:t>
      </w:r>
      <w:proofErr w:type="spellStart"/>
      <w:r w:rsidRPr="00363984">
        <w:rPr>
          <w:lang w:eastAsia="en-US"/>
        </w:rPr>
        <w:t>стерео-звуковой</w:t>
      </w:r>
      <w:proofErr w:type="spellEnd"/>
      <w:r w:rsidRPr="00363984">
        <w:rPr>
          <w:lang w:eastAsia="en-US"/>
        </w:rPr>
        <w:t xml:space="preserve"> программы с требованиями ПТЭ-2001 необходимо произвести возврат данной Видеофонограммы в Дирекцию по направлению, для проведения умеренной обработки  звука до доведения всех значений в рамки требований данного Документа. ВАЖНО: Обработку следует проводить максимально аккуратно, не внося каких-либо слышимых искажений в звуковую «картину» и не ухудшая разборчивость речи или иных звуковых составляющих данной Видеофонограммы.</w:t>
      </w:r>
    </w:p>
    <w:p w:rsidR="008D32AB" w:rsidRPr="00363984" w:rsidRDefault="008D32AB" w:rsidP="00DE28EE">
      <w:pPr>
        <w:widowControl w:val="0"/>
        <w:numPr>
          <w:ilvl w:val="0"/>
          <w:numId w:val="26"/>
        </w:numPr>
        <w:autoSpaceDE w:val="0"/>
        <w:autoSpaceDN w:val="0"/>
        <w:adjustRightInd w:val="0"/>
        <w:ind w:left="851" w:hanging="425"/>
        <w:jc w:val="both"/>
        <w:rPr>
          <w:lang w:eastAsia="en-US"/>
        </w:rPr>
      </w:pPr>
      <w:r w:rsidRPr="00363984">
        <w:rPr>
          <w:lang w:eastAsia="en-US"/>
        </w:rPr>
        <w:t>В 5.1 фонограмме оценка индивидуальных пиковых уровней каналов происходит иначе, чем в стерео фонограмме. Подробнее это изложено в Приложении № 9.  Критерии занижения уровня фонограммы по пиковым уровням не применяются.</w:t>
      </w:r>
    </w:p>
    <w:p w:rsidR="008D32AB" w:rsidRPr="00363984" w:rsidRDefault="008D32AB" w:rsidP="00DE28EE">
      <w:pPr>
        <w:widowControl w:val="0"/>
        <w:numPr>
          <w:ilvl w:val="0"/>
          <w:numId w:val="26"/>
        </w:numPr>
        <w:autoSpaceDE w:val="0"/>
        <w:autoSpaceDN w:val="0"/>
        <w:adjustRightInd w:val="0"/>
        <w:ind w:left="851" w:hanging="425"/>
        <w:jc w:val="both"/>
        <w:rPr>
          <w:lang w:eastAsia="en-US"/>
        </w:rPr>
      </w:pPr>
      <w:r w:rsidRPr="00363984">
        <w:rPr>
          <w:lang w:eastAsia="en-US"/>
        </w:rPr>
        <w:t>Стерео программы оцениваются также согласно параметрам уровней Громкости ТВ программы и Максимально-допустимому мгновенному пиковому уровню, при этом звуковые параметры программ не должны выходить за рамки требований ПТЭ-2001.</w:t>
      </w:r>
    </w:p>
    <w:p w:rsidR="008D32AB" w:rsidRPr="00363984" w:rsidRDefault="008D32AB" w:rsidP="008D32AB">
      <w:pPr>
        <w:jc w:val="both"/>
      </w:pPr>
    </w:p>
    <w:p w:rsidR="008D32AB" w:rsidRPr="00363984" w:rsidRDefault="008D32AB" w:rsidP="008D32AB">
      <w:pPr>
        <w:jc w:val="both"/>
      </w:pPr>
    </w:p>
    <w:p w:rsidR="008D32AB" w:rsidRDefault="008D32AB" w:rsidP="008D32AB">
      <w:pPr>
        <w:jc w:val="right"/>
        <w:rPr>
          <w:b/>
        </w:rPr>
      </w:pPr>
    </w:p>
    <w:p w:rsidR="008D32AB" w:rsidRDefault="008D32AB" w:rsidP="008D32AB">
      <w:pPr>
        <w:jc w:val="right"/>
        <w:rPr>
          <w:b/>
        </w:rPr>
      </w:pPr>
    </w:p>
    <w:p w:rsidR="008D32AB" w:rsidRDefault="008D32AB" w:rsidP="008D32AB">
      <w:pPr>
        <w:jc w:val="right"/>
        <w:rPr>
          <w:b/>
        </w:rPr>
      </w:pPr>
    </w:p>
    <w:p w:rsidR="008D32AB" w:rsidRDefault="008D32AB" w:rsidP="008D32AB">
      <w:pPr>
        <w:jc w:val="right"/>
        <w:rPr>
          <w:b/>
        </w:rPr>
      </w:pPr>
    </w:p>
    <w:p w:rsidR="008D32AB" w:rsidRDefault="008D32AB" w:rsidP="008D32AB">
      <w:pPr>
        <w:jc w:val="right"/>
        <w:rPr>
          <w:b/>
        </w:rPr>
      </w:pPr>
    </w:p>
    <w:p w:rsidR="008D32AB" w:rsidRDefault="008D32AB" w:rsidP="008D32AB">
      <w:pPr>
        <w:jc w:val="right"/>
        <w:rPr>
          <w:b/>
        </w:rPr>
      </w:pPr>
    </w:p>
    <w:p w:rsidR="008D32AB" w:rsidRDefault="008D32AB" w:rsidP="008D32AB">
      <w:pPr>
        <w:jc w:val="right"/>
        <w:rPr>
          <w:b/>
        </w:rPr>
      </w:pPr>
    </w:p>
    <w:p w:rsidR="008D32AB" w:rsidRDefault="008D32AB" w:rsidP="008D32AB">
      <w:pPr>
        <w:jc w:val="right"/>
        <w:rPr>
          <w:b/>
        </w:rPr>
      </w:pPr>
    </w:p>
    <w:p w:rsidR="008D32AB" w:rsidRDefault="008D32AB" w:rsidP="008D32AB">
      <w:pPr>
        <w:jc w:val="right"/>
        <w:rPr>
          <w:b/>
        </w:rPr>
      </w:pPr>
    </w:p>
    <w:p w:rsidR="008D32AB" w:rsidRDefault="008D32AB" w:rsidP="008D32AB">
      <w:pPr>
        <w:jc w:val="right"/>
        <w:rPr>
          <w:b/>
        </w:rPr>
      </w:pPr>
    </w:p>
    <w:p w:rsidR="008D32AB" w:rsidRDefault="008D32AB" w:rsidP="008D32AB">
      <w:pPr>
        <w:jc w:val="right"/>
        <w:rPr>
          <w:b/>
        </w:rPr>
      </w:pPr>
    </w:p>
    <w:p w:rsidR="008D32AB" w:rsidRDefault="008D32AB" w:rsidP="008D32AB">
      <w:pPr>
        <w:jc w:val="right"/>
        <w:rPr>
          <w:b/>
        </w:rPr>
      </w:pPr>
    </w:p>
    <w:p w:rsidR="008D32AB" w:rsidRDefault="008D32AB" w:rsidP="008D32AB">
      <w:pPr>
        <w:jc w:val="right"/>
        <w:rPr>
          <w:b/>
        </w:rPr>
      </w:pPr>
    </w:p>
    <w:p w:rsidR="008D32AB" w:rsidRDefault="008D32AB" w:rsidP="008D32AB">
      <w:pPr>
        <w:jc w:val="right"/>
        <w:rPr>
          <w:b/>
        </w:rPr>
      </w:pPr>
    </w:p>
    <w:p w:rsidR="008D32AB" w:rsidRDefault="008D32AB" w:rsidP="008D32AB">
      <w:pPr>
        <w:jc w:val="right"/>
        <w:rPr>
          <w:b/>
        </w:rPr>
      </w:pPr>
    </w:p>
    <w:p w:rsidR="008D32AB" w:rsidRDefault="008D32AB" w:rsidP="008D32AB">
      <w:pPr>
        <w:jc w:val="right"/>
        <w:rPr>
          <w:b/>
        </w:rPr>
      </w:pPr>
    </w:p>
    <w:p w:rsidR="008D32AB" w:rsidRDefault="008D32AB" w:rsidP="008D32AB">
      <w:pPr>
        <w:jc w:val="right"/>
        <w:rPr>
          <w:b/>
        </w:rPr>
      </w:pPr>
    </w:p>
    <w:p w:rsidR="008D32AB" w:rsidRDefault="008D32AB" w:rsidP="008D32AB">
      <w:pPr>
        <w:jc w:val="right"/>
        <w:rPr>
          <w:b/>
        </w:rPr>
      </w:pPr>
    </w:p>
    <w:p w:rsidR="008D32AB" w:rsidRDefault="008D32AB" w:rsidP="008D32AB">
      <w:pPr>
        <w:jc w:val="right"/>
        <w:rPr>
          <w:b/>
        </w:rPr>
      </w:pPr>
    </w:p>
    <w:p w:rsidR="008D32AB" w:rsidRDefault="008D32AB" w:rsidP="008D32AB">
      <w:pPr>
        <w:jc w:val="right"/>
        <w:rPr>
          <w:b/>
        </w:rPr>
      </w:pPr>
    </w:p>
    <w:p w:rsidR="008D32AB" w:rsidRDefault="008D32AB" w:rsidP="008D32AB">
      <w:pPr>
        <w:jc w:val="right"/>
        <w:rPr>
          <w:b/>
        </w:rPr>
      </w:pPr>
    </w:p>
    <w:p w:rsidR="008D32AB" w:rsidRPr="00363984" w:rsidRDefault="008D32AB" w:rsidP="008D32AB">
      <w:pPr>
        <w:jc w:val="right"/>
        <w:rPr>
          <w:b/>
        </w:rPr>
      </w:pPr>
      <w:r w:rsidRPr="00363984">
        <w:rPr>
          <w:b/>
        </w:rPr>
        <w:t>Приложение № 9</w:t>
      </w:r>
    </w:p>
    <w:p w:rsidR="008D32AB" w:rsidRPr="00363984" w:rsidRDefault="008D32AB" w:rsidP="008D32AB">
      <w:pPr>
        <w:spacing w:after="240"/>
        <w:jc w:val="center"/>
        <w:rPr>
          <w:b/>
          <w:sz w:val="28"/>
        </w:rPr>
      </w:pPr>
    </w:p>
    <w:p w:rsidR="008D32AB" w:rsidRPr="00363984" w:rsidRDefault="008D32AB" w:rsidP="008D32AB">
      <w:pPr>
        <w:spacing w:after="240"/>
        <w:jc w:val="center"/>
        <w:rPr>
          <w:b/>
          <w:sz w:val="28"/>
        </w:rPr>
      </w:pPr>
      <w:r w:rsidRPr="00363984">
        <w:rPr>
          <w:b/>
          <w:sz w:val="28"/>
        </w:rPr>
        <w:t xml:space="preserve">Методика измерений и допустимые значения  уровней звуковых сигналов </w:t>
      </w:r>
    </w:p>
    <w:p w:rsidR="008D32AB" w:rsidRPr="00363984" w:rsidRDefault="008D32AB" w:rsidP="008D32AB">
      <w:pPr>
        <w:spacing w:after="240"/>
        <w:jc w:val="center"/>
        <w:rPr>
          <w:b/>
          <w:caps/>
        </w:rPr>
      </w:pPr>
      <w:r w:rsidRPr="00363984">
        <w:rPr>
          <w:b/>
          <w:caps/>
        </w:rPr>
        <w:t>Технические требования</w:t>
      </w:r>
    </w:p>
    <w:p w:rsidR="008D32AB" w:rsidRPr="00363984" w:rsidRDefault="008D32AB" w:rsidP="008D32AB">
      <w:pPr>
        <w:pStyle w:val="BodyTextIndent21"/>
        <w:tabs>
          <w:tab w:val="clear" w:pos="993"/>
          <w:tab w:val="left" w:pos="851"/>
        </w:tabs>
        <w:spacing w:line="240" w:lineRule="auto"/>
        <w:ind w:firstLine="426"/>
        <w:jc w:val="both"/>
        <w:rPr>
          <w:szCs w:val="24"/>
        </w:rPr>
      </w:pPr>
      <w:r w:rsidRPr="00363984">
        <w:rPr>
          <w:szCs w:val="24"/>
        </w:rPr>
        <w:t xml:space="preserve">Для измерения громкости звуковой передачи  предлагается использовать единицу громкости </w:t>
      </w:r>
      <w:proofErr w:type="spellStart"/>
      <w:r w:rsidRPr="00363984">
        <w:rPr>
          <w:szCs w:val="24"/>
        </w:rPr>
        <w:t>Loudness</w:t>
      </w:r>
      <w:proofErr w:type="spellEnd"/>
      <w:r w:rsidRPr="00363984">
        <w:rPr>
          <w:szCs w:val="24"/>
        </w:rPr>
        <w:t xml:space="preserve"> </w:t>
      </w:r>
      <w:proofErr w:type="spellStart"/>
      <w:r w:rsidRPr="00363984">
        <w:rPr>
          <w:szCs w:val="24"/>
        </w:rPr>
        <w:t>Unit</w:t>
      </w:r>
      <w:proofErr w:type="spellEnd"/>
      <w:r w:rsidRPr="00363984">
        <w:rPr>
          <w:szCs w:val="24"/>
        </w:rPr>
        <w:t xml:space="preserve"> (далее -«LU» ) и единицы громкости  от полной шкалы </w:t>
      </w:r>
      <w:proofErr w:type="spellStart"/>
      <w:r w:rsidRPr="00363984">
        <w:rPr>
          <w:szCs w:val="24"/>
        </w:rPr>
        <w:t>Loudness</w:t>
      </w:r>
      <w:proofErr w:type="spellEnd"/>
      <w:r w:rsidRPr="00363984">
        <w:rPr>
          <w:szCs w:val="24"/>
        </w:rPr>
        <w:t xml:space="preserve"> </w:t>
      </w:r>
      <w:proofErr w:type="spellStart"/>
      <w:r w:rsidRPr="00363984">
        <w:rPr>
          <w:szCs w:val="24"/>
        </w:rPr>
        <w:t>Unit</w:t>
      </w:r>
      <w:proofErr w:type="spellEnd"/>
      <w:r w:rsidRPr="00363984">
        <w:rPr>
          <w:szCs w:val="24"/>
        </w:rPr>
        <w:t xml:space="preserve">, </w:t>
      </w:r>
      <w:proofErr w:type="spellStart"/>
      <w:r w:rsidRPr="00363984">
        <w:rPr>
          <w:szCs w:val="24"/>
        </w:rPr>
        <w:t>referenced</w:t>
      </w:r>
      <w:proofErr w:type="spellEnd"/>
      <w:r w:rsidRPr="00363984">
        <w:rPr>
          <w:szCs w:val="24"/>
        </w:rPr>
        <w:t xml:space="preserve"> </w:t>
      </w:r>
      <w:proofErr w:type="spellStart"/>
      <w:r w:rsidRPr="00363984">
        <w:rPr>
          <w:szCs w:val="24"/>
        </w:rPr>
        <w:t>to</w:t>
      </w:r>
      <w:proofErr w:type="spellEnd"/>
      <w:r w:rsidRPr="00363984">
        <w:rPr>
          <w:szCs w:val="24"/>
        </w:rPr>
        <w:t xml:space="preserve"> </w:t>
      </w:r>
      <w:proofErr w:type="spellStart"/>
      <w:r w:rsidRPr="00363984">
        <w:rPr>
          <w:szCs w:val="24"/>
        </w:rPr>
        <w:t>FullScale</w:t>
      </w:r>
      <w:proofErr w:type="spellEnd"/>
      <w:r w:rsidRPr="00363984">
        <w:rPr>
          <w:szCs w:val="24"/>
        </w:rPr>
        <w:t xml:space="preserve"> (далее - «LUFS»).</w:t>
      </w:r>
    </w:p>
    <w:p w:rsidR="008D32AB" w:rsidRPr="00363984" w:rsidRDefault="008D32AB" w:rsidP="008D32AB">
      <w:pPr>
        <w:pStyle w:val="BodyTextIndent21"/>
        <w:tabs>
          <w:tab w:val="clear" w:pos="993"/>
          <w:tab w:val="left" w:pos="851"/>
        </w:tabs>
        <w:spacing w:line="240" w:lineRule="auto"/>
        <w:ind w:firstLine="426"/>
        <w:jc w:val="both"/>
        <w:rPr>
          <w:szCs w:val="24"/>
        </w:rPr>
      </w:pPr>
      <w:r w:rsidRPr="00363984">
        <w:rPr>
          <w:szCs w:val="24"/>
        </w:rPr>
        <w:t xml:space="preserve">  .В соответствии  </w:t>
      </w:r>
      <w:proofErr w:type="spellStart"/>
      <w:r w:rsidRPr="00363984">
        <w:rPr>
          <w:szCs w:val="24"/>
        </w:rPr>
        <w:t>c</w:t>
      </w:r>
      <w:proofErr w:type="spellEnd"/>
      <w:r w:rsidRPr="00363984">
        <w:rPr>
          <w:szCs w:val="24"/>
        </w:rPr>
        <w:t xml:space="preserve"> Рекомендацией </w:t>
      </w:r>
      <w:r w:rsidRPr="00363984">
        <w:rPr>
          <w:szCs w:val="24"/>
          <w:lang w:val="en-US"/>
        </w:rPr>
        <w:t>EBU</w:t>
      </w:r>
      <w:r w:rsidRPr="00363984">
        <w:rPr>
          <w:szCs w:val="24"/>
        </w:rPr>
        <w:t xml:space="preserve"> </w:t>
      </w:r>
      <w:r w:rsidRPr="00363984">
        <w:rPr>
          <w:szCs w:val="24"/>
          <w:lang w:val="en-US"/>
        </w:rPr>
        <w:t>R</w:t>
      </w:r>
      <w:r w:rsidRPr="00363984">
        <w:rPr>
          <w:szCs w:val="24"/>
        </w:rPr>
        <w:t xml:space="preserve"> 128 для характеристики звукового сигнала следует внедрить и использовать следующие понятия и параметры:</w:t>
      </w:r>
    </w:p>
    <w:p w:rsidR="008D32AB" w:rsidRPr="00363984" w:rsidRDefault="008D32AB" w:rsidP="00DE28EE">
      <w:pPr>
        <w:pStyle w:val="BodyTextIndent21"/>
        <w:numPr>
          <w:ilvl w:val="0"/>
          <w:numId w:val="25"/>
        </w:numPr>
        <w:tabs>
          <w:tab w:val="clear" w:pos="993"/>
          <w:tab w:val="left" w:pos="851"/>
        </w:tabs>
        <w:spacing w:line="240" w:lineRule="auto"/>
        <w:jc w:val="both"/>
        <w:rPr>
          <w:szCs w:val="24"/>
        </w:rPr>
      </w:pPr>
      <w:r w:rsidRPr="00363984">
        <w:rPr>
          <w:b/>
          <w:szCs w:val="24"/>
        </w:rPr>
        <w:t>Громкость телевизионной программы</w:t>
      </w:r>
      <w:r w:rsidRPr="00363984">
        <w:rPr>
          <w:szCs w:val="24"/>
        </w:rPr>
        <w:t xml:space="preserve"> (</w:t>
      </w:r>
      <w:proofErr w:type="spellStart"/>
      <w:r w:rsidRPr="00363984">
        <w:rPr>
          <w:szCs w:val="24"/>
          <w:lang w:val="en-US"/>
        </w:rPr>
        <w:t>Programme</w:t>
      </w:r>
      <w:proofErr w:type="spellEnd"/>
      <w:r w:rsidRPr="00363984">
        <w:rPr>
          <w:szCs w:val="24"/>
        </w:rPr>
        <w:t xml:space="preserve"> </w:t>
      </w:r>
      <w:r w:rsidRPr="00363984">
        <w:rPr>
          <w:szCs w:val="24"/>
          <w:lang w:val="en-US"/>
        </w:rPr>
        <w:t>Loudness</w:t>
      </w:r>
      <w:r w:rsidRPr="00363984">
        <w:rPr>
          <w:szCs w:val="24"/>
        </w:rPr>
        <w:t>) -– средняя громкость за всю длительность телевизионной программы; при этом уровень громкости – это величина громкости телевизионной программы, выраженная в единицах громкости «LUFS». ;</w:t>
      </w:r>
    </w:p>
    <w:p w:rsidR="008D32AB" w:rsidRPr="00363984" w:rsidRDefault="008D32AB" w:rsidP="00DE28EE">
      <w:pPr>
        <w:numPr>
          <w:ilvl w:val="0"/>
          <w:numId w:val="25"/>
        </w:numPr>
        <w:rPr>
          <w:szCs w:val="20"/>
        </w:rPr>
      </w:pPr>
      <w:r w:rsidRPr="00363984">
        <w:rPr>
          <w:b/>
        </w:rPr>
        <w:t xml:space="preserve">Моментальная громкость </w:t>
      </w:r>
      <w:r w:rsidRPr="00363984">
        <w:t>(</w:t>
      </w:r>
      <w:r w:rsidRPr="00363984">
        <w:rPr>
          <w:lang w:val="en-US"/>
        </w:rPr>
        <w:t>Momentary</w:t>
      </w:r>
      <w:r w:rsidRPr="00363984">
        <w:t xml:space="preserve"> </w:t>
      </w:r>
      <w:r w:rsidRPr="00363984">
        <w:rPr>
          <w:lang w:val="en-US"/>
        </w:rPr>
        <w:t>Loudness</w:t>
      </w:r>
      <w:r w:rsidRPr="00363984">
        <w:t xml:space="preserve">) - </w:t>
      </w:r>
      <w:r w:rsidRPr="00363984">
        <w:rPr>
          <w:szCs w:val="20"/>
        </w:rPr>
        <w:t xml:space="preserve">значение громкости, измеренное методом «скользящего окна» с временем интеграции 400 мс. в соответствии с EBU </w:t>
      </w:r>
      <w:proofErr w:type="spellStart"/>
      <w:r w:rsidRPr="00363984">
        <w:rPr>
          <w:szCs w:val="20"/>
        </w:rPr>
        <w:t>Tech</w:t>
      </w:r>
      <w:proofErr w:type="spellEnd"/>
      <w:r w:rsidRPr="00363984">
        <w:rPr>
          <w:szCs w:val="20"/>
        </w:rPr>
        <w:t xml:space="preserve"> </w:t>
      </w:r>
      <w:proofErr w:type="spellStart"/>
      <w:r w:rsidRPr="00363984">
        <w:rPr>
          <w:szCs w:val="20"/>
        </w:rPr>
        <w:t>Doc</w:t>
      </w:r>
      <w:proofErr w:type="spellEnd"/>
      <w:r w:rsidRPr="00363984">
        <w:rPr>
          <w:szCs w:val="20"/>
        </w:rPr>
        <w:t xml:space="preserve"> 3341. Единица измерения – LUFS; </w:t>
      </w:r>
    </w:p>
    <w:p w:rsidR="008D32AB" w:rsidRPr="00363984" w:rsidRDefault="008D32AB" w:rsidP="00DE28EE">
      <w:pPr>
        <w:numPr>
          <w:ilvl w:val="0"/>
          <w:numId w:val="25"/>
        </w:numPr>
      </w:pPr>
      <w:r w:rsidRPr="00363984">
        <w:rPr>
          <w:b/>
        </w:rPr>
        <w:t xml:space="preserve">Кратковременная громкость </w:t>
      </w:r>
      <w:r w:rsidRPr="00363984">
        <w:t>(</w:t>
      </w:r>
      <w:r w:rsidRPr="00363984">
        <w:rPr>
          <w:lang w:val="en-US"/>
        </w:rPr>
        <w:t>Short</w:t>
      </w:r>
      <w:r w:rsidRPr="00363984">
        <w:t>-</w:t>
      </w:r>
      <w:r w:rsidRPr="00363984">
        <w:rPr>
          <w:lang w:val="en-US"/>
        </w:rPr>
        <w:t>Term</w:t>
      </w:r>
      <w:r w:rsidRPr="00363984">
        <w:t xml:space="preserve"> </w:t>
      </w:r>
      <w:r w:rsidRPr="00363984">
        <w:rPr>
          <w:lang w:val="en-US"/>
        </w:rPr>
        <w:t>Loudness</w:t>
      </w:r>
      <w:r w:rsidRPr="00363984">
        <w:t xml:space="preserve">) - значение громкости, измеренное методом «скользящего окна» с временем интеграции 3 с. в соответствии с EBU </w:t>
      </w:r>
      <w:proofErr w:type="spellStart"/>
      <w:r w:rsidRPr="00363984">
        <w:t>Tech</w:t>
      </w:r>
      <w:proofErr w:type="spellEnd"/>
      <w:r w:rsidRPr="00363984">
        <w:t xml:space="preserve"> </w:t>
      </w:r>
      <w:proofErr w:type="spellStart"/>
      <w:r w:rsidRPr="00363984">
        <w:t>Doc</w:t>
      </w:r>
      <w:proofErr w:type="spellEnd"/>
      <w:r w:rsidRPr="00363984">
        <w:t xml:space="preserve"> 3341. Частота обновления вывода значений измерителем должна быть не менее </w:t>
      </w:r>
      <w:r w:rsidRPr="00363984">
        <w:br/>
        <w:t>10 Гц. Единица измерения – LUFS;</w:t>
      </w:r>
    </w:p>
    <w:p w:rsidR="008D32AB" w:rsidRPr="00363984" w:rsidRDefault="008D32AB" w:rsidP="00DE28EE">
      <w:pPr>
        <w:pStyle w:val="BodyTextIndent21"/>
        <w:numPr>
          <w:ilvl w:val="0"/>
          <w:numId w:val="25"/>
        </w:numPr>
        <w:tabs>
          <w:tab w:val="clear" w:pos="993"/>
          <w:tab w:val="left" w:pos="851"/>
        </w:tabs>
        <w:spacing w:line="240" w:lineRule="auto"/>
        <w:jc w:val="both"/>
        <w:rPr>
          <w:szCs w:val="24"/>
        </w:rPr>
      </w:pPr>
      <w:r w:rsidRPr="00363984">
        <w:rPr>
          <w:b/>
          <w:szCs w:val="24"/>
        </w:rPr>
        <w:t>Диапазон громкости</w:t>
      </w:r>
      <w:r w:rsidRPr="00363984">
        <w:rPr>
          <w:szCs w:val="24"/>
        </w:rPr>
        <w:t xml:space="preserve"> (</w:t>
      </w:r>
      <w:r w:rsidRPr="00363984">
        <w:rPr>
          <w:szCs w:val="24"/>
          <w:lang w:val="en-US"/>
        </w:rPr>
        <w:t>Loudness</w:t>
      </w:r>
      <w:r w:rsidRPr="00363984">
        <w:rPr>
          <w:szCs w:val="24"/>
        </w:rPr>
        <w:t xml:space="preserve"> </w:t>
      </w:r>
      <w:r w:rsidRPr="00363984">
        <w:rPr>
          <w:szCs w:val="24"/>
          <w:lang w:val="en-US"/>
        </w:rPr>
        <w:t>Range</w:t>
      </w:r>
      <w:r w:rsidRPr="00363984">
        <w:rPr>
          <w:szCs w:val="24"/>
        </w:rPr>
        <w:t xml:space="preserve">) - параметр, определяющий динамический звуковой диапазон, вычисляемый статистическим методом в соответствии </w:t>
      </w:r>
      <w:r w:rsidRPr="00363984">
        <w:rPr>
          <w:szCs w:val="24"/>
        </w:rPr>
        <w:br/>
        <w:t xml:space="preserve">с EBU </w:t>
      </w:r>
      <w:proofErr w:type="spellStart"/>
      <w:r w:rsidRPr="00363984">
        <w:rPr>
          <w:szCs w:val="24"/>
        </w:rPr>
        <w:t>Tech</w:t>
      </w:r>
      <w:proofErr w:type="spellEnd"/>
      <w:r w:rsidRPr="00363984">
        <w:rPr>
          <w:szCs w:val="24"/>
        </w:rPr>
        <w:t xml:space="preserve"> </w:t>
      </w:r>
      <w:proofErr w:type="spellStart"/>
      <w:r w:rsidRPr="00363984">
        <w:rPr>
          <w:szCs w:val="24"/>
        </w:rPr>
        <w:t>Doc</w:t>
      </w:r>
      <w:proofErr w:type="spellEnd"/>
      <w:r w:rsidRPr="00363984">
        <w:rPr>
          <w:szCs w:val="24"/>
        </w:rPr>
        <w:t xml:space="preserve"> 3342 и ITU-R BS.1770-3. Единица измерения – LU;</w:t>
      </w:r>
    </w:p>
    <w:p w:rsidR="008D32AB" w:rsidRPr="00363984" w:rsidRDefault="008D32AB" w:rsidP="00DE28EE">
      <w:pPr>
        <w:pStyle w:val="BodyTextIndent21"/>
        <w:numPr>
          <w:ilvl w:val="0"/>
          <w:numId w:val="25"/>
        </w:numPr>
        <w:tabs>
          <w:tab w:val="clear" w:pos="993"/>
          <w:tab w:val="left" w:pos="851"/>
        </w:tabs>
        <w:spacing w:line="240" w:lineRule="auto"/>
        <w:jc w:val="both"/>
        <w:rPr>
          <w:szCs w:val="24"/>
        </w:rPr>
      </w:pPr>
      <w:r w:rsidRPr="00363984">
        <w:rPr>
          <w:b/>
          <w:szCs w:val="24"/>
        </w:rPr>
        <w:t>Максимально допустимый мгновенный пиковый уровень</w:t>
      </w:r>
      <w:r w:rsidRPr="00363984">
        <w:rPr>
          <w:szCs w:val="24"/>
        </w:rPr>
        <w:t xml:space="preserve"> (</w:t>
      </w:r>
      <w:r w:rsidRPr="00363984">
        <w:rPr>
          <w:szCs w:val="24"/>
          <w:lang w:val="en-US"/>
        </w:rPr>
        <w:t>Maximum</w:t>
      </w:r>
      <w:r w:rsidRPr="00363984">
        <w:rPr>
          <w:szCs w:val="24"/>
        </w:rPr>
        <w:t xml:space="preserve"> </w:t>
      </w:r>
      <w:r w:rsidRPr="00363984">
        <w:rPr>
          <w:szCs w:val="24"/>
          <w:lang w:val="en-US"/>
        </w:rPr>
        <w:t>Permitted</w:t>
      </w:r>
      <w:r w:rsidRPr="00363984">
        <w:rPr>
          <w:szCs w:val="24"/>
        </w:rPr>
        <w:t xml:space="preserve"> </w:t>
      </w:r>
      <w:r w:rsidRPr="00363984">
        <w:rPr>
          <w:szCs w:val="24"/>
          <w:lang w:val="en-US"/>
        </w:rPr>
        <w:t>True</w:t>
      </w:r>
      <w:r w:rsidRPr="00363984">
        <w:rPr>
          <w:szCs w:val="24"/>
        </w:rPr>
        <w:t xml:space="preserve"> </w:t>
      </w:r>
      <w:r w:rsidRPr="00363984">
        <w:rPr>
          <w:szCs w:val="24"/>
          <w:lang w:val="en-US"/>
        </w:rPr>
        <w:t>Peak</w:t>
      </w:r>
      <w:r w:rsidRPr="00363984">
        <w:rPr>
          <w:szCs w:val="24"/>
        </w:rPr>
        <w:t xml:space="preserve"> </w:t>
      </w:r>
      <w:r w:rsidRPr="00363984">
        <w:rPr>
          <w:szCs w:val="24"/>
          <w:lang w:val="en-US"/>
        </w:rPr>
        <w:t>level</w:t>
      </w:r>
      <w:r w:rsidRPr="00363984">
        <w:rPr>
          <w:szCs w:val="24"/>
        </w:rPr>
        <w:t>) - текущее значение звуковой сигналограммы телепередачи, вычисленное с применением алгоритма «</w:t>
      </w:r>
      <w:proofErr w:type="spellStart"/>
      <w:r w:rsidRPr="00363984">
        <w:rPr>
          <w:szCs w:val="24"/>
        </w:rPr>
        <w:t>True</w:t>
      </w:r>
      <w:proofErr w:type="spellEnd"/>
      <w:r w:rsidRPr="00363984">
        <w:rPr>
          <w:szCs w:val="24"/>
        </w:rPr>
        <w:t xml:space="preserve"> </w:t>
      </w:r>
      <w:proofErr w:type="spellStart"/>
      <w:r w:rsidRPr="00363984">
        <w:rPr>
          <w:szCs w:val="24"/>
        </w:rPr>
        <w:t>Peak</w:t>
      </w:r>
      <w:proofErr w:type="spellEnd"/>
      <w:r w:rsidRPr="00363984">
        <w:rPr>
          <w:szCs w:val="24"/>
        </w:rPr>
        <w:t xml:space="preserve">». Данный алгоритм использует четырехкратное увеличение частоты дискретизации измеряемого сигнала в соответствии с ITU-R BS.1770-3. Единица измерения – </w:t>
      </w:r>
      <w:proofErr w:type="spellStart"/>
      <w:r w:rsidRPr="00363984">
        <w:rPr>
          <w:szCs w:val="24"/>
        </w:rPr>
        <w:t>dBTP</w:t>
      </w:r>
      <w:proofErr w:type="spellEnd"/>
      <w:r w:rsidRPr="00363984">
        <w:rPr>
          <w:szCs w:val="24"/>
        </w:rPr>
        <w:t>.</w:t>
      </w:r>
    </w:p>
    <w:p w:rsidR="008D32AB" w:rsidRPr="00363984" w:rsidRDefault="008D32AB" w:rsidP="008D32AB">
      <w:pPr>
        <w:pStyle w:val="BodyTextIndent21"/>
        <w:tabs>
          <w:tab w:val="clear" w:pos="993"/>
          <w:tab w:val="left" w:pos="851"/>
        </w:tabs>
        <w:spacing w:line="240" w:lineRule="auto"/>
        <w:ind w:left="1440"/>
        <w:jc w:val="both"/>
        <w:rPr>
          <w:b/>
          <w:szCs w:val="24"/>
        </w:rPr>
      </w:pPr>
    </w:p>
    <w:p w:rsidR="008D32AB" w:rsidRPr="00363984" w:rsidRDefault="008D32AB" w:rsidP="008D32AB">
      <w:pPr>
        <w:spacing w:after="240"/>
        <w:jc w:val="center"/>
        <w:rPr>
          <w:b/>
          <w:caps/>
        </w:rPr>
      </w:pPr>
      <w:r w:rsidRPr="00363984">
        <w:rPr>
          <w:b/>
          <w:caps/>
        </w:rPr>
        <w:t>ОБОЗНАЧЕНИЯ И СОКРАЩЕНИЯ</w:t>
      </w:r>
    </w:p>
    <w:p w:rsidR="008D32AB" w:rsidRPr="00363984" w:rsidRDefault="008D32AB" w:rsidP="008D32AB">
      <w:pPr>
        <w:pStyle w:val="a7"/>
        <w:ind w:left="709" w:firstLine="0"/>
        <w:jc w:val="both"/>
      </w:pPr>
      <w:r w:rsidRPr="00363984">
        <w:rPr>
          <w:b/>
          <w:lang w:val="en-US"/>
        </w:rPr>
        <w:t>QPPM</w:t>
      </w:r>
      <w:r w:rsidRPr="00363984">
        <w:t> − квазипиковый измеритель уровня звукового сигнала (</w:t>
      </w:r>
      <w:proofErr w:type="spellStart"/>
      <w:r w:rsidRPr="00363984">
        <w:t>Quasi-peak</w:t>
      </w:r>
      <w:proofErr w:type="spellEnd"/>
      <w:r w:rsidRPr="00363984">
        <w:t xml:space="preserve"> </w:t>
      </w:r>
      <w:proofErr w:type="spellStart"/>
      <w:r w:rsidRPr="00363984">
        <w:t>programme</w:t>
      </w:r>
      <w:proofErr w:type="spellEnd"/>
      <w:r w:rsidRPr="00363984">
        <w:t xml:space="preserve"> </w:t>
      </w:r>
      <w:proofErr w:type="spellStart"/>
      <w:r w:rsidRPr="00363984">
        <w:t>meter</w:t>
      </w:r>
      <w:proofErr w:type="spellEnd"/>
      <w:r w:rsidRPr="00363984">
        <w:t>);</w:t>
      </w:r>
    </w:p>
    <w:p w:rsidR="008D32AB" w:rsidRPr="00363984" w:rsidRDefault="008D32AB" w:rsidP="008D32AB">
      <w:pPr>
        <w:pStyle w:val="a5"/>
        <w:spacing w:before="60"/>
        <w:ind w:left="709"/>
      </w:pPr>
      <w:r w:rsidRPr="00363984">
        <w:rPr>
          <w:b/>
          <w:lang w:val="en-US"/>
        </w:rPr>
        <w:t>LUFS</w:t>
      </w:r>
      <w:r w:rsidRPr="00363984">
        <w:t xml:space="preserve">  </w:t>
      </w:r>
      <w:r w:rsidRPr="00363984">
        <w:rPr>
          <w:b/>
        </w:rPr>
        <w:t xml:space="preserve">- </w:t>
      </w:r>
      <w:r w:rsidRPr="00363984">
        <w:rPr>
          <w:b/>
          <w:lang w:val="en-US"/>
        </w:rPr>
        <w:t>Loudness</w:t>
      </w:r>
      <w:r w:rsidRPr="00363984">
        <w:rPr>
          <w:b/>
        </w:rPr>
        <w:t xml:space="preserve"> </w:t>
      </w:r>
      <w:r w:rsidRPr="00363984">
        <w:rPr>
          <w:b/>
          <w:lang w:val="en-US"/>
        </w:rPr>
        <w:t>Unit</w:t>
      </w:r>
      <w:r w:rsidRPr="00363984">
        <w:rPr>
          <w:b/>
        </w:rPr>
        <w:t xml:space="preserve"> </w:t>
      </w:r>
      <w:r w:rsidRPr="00363984">
        <w:rPr>
          <w:b/>
          <w:lang w:val="en-US"/>
        </w:rPr>
        <w:t>relative</w:t>
      </w:r>
      <w:r w:rsidRPr="00363984">
        <w:rPr>
          <w:b/>
        </w:rPr>
        <w:t xml:space="preserve"> </w:t>
      </w:r>
      <w:r w:rsidRPr="00363984">
        <w:rPr>
          <w:b/>
          <w:lang w:val="en-US"/>
        </w:rPr>
        <w:t>to</w:t>
      </w:r>
      <w:r w:rsidRPr="00363984">
        <w:rPr>
          <w:b/>
        </w:rPr>
        <w:t xml:space="preserve"> </w:t>
      </w:r>
      <w:r w:rsidRPr="00363984">
        <w:rPr>
          <w:b/>
          <w:lang w:val="en-US"/>
        </w:rPr>
        <w:t>nominal</w:t>
      </w:r>
      <w:r w:rsidRPr="00363984">
        <w:rPr>
          <w:b/>
        </w:rPr>
        <w:t xml:space="preserve"> </w:t>
      </w:r>
      <w:r w:rsidRPr="00363984">
        <w:rPr>
          <w:b/>
          <w:lang w:val="en-US"/>
        </w:rPr>
        <w:t>Full</w:t>
      </w:r>
      <w:r w:rsidRPr="00363984">
        <w:rPr>
          <w:b/>
        </w:rPr>
        <w:t xml:space="preserve"> </w:t>
      </w:r>
      <w:r w:rsidRPr="00363984">
        <w:rPr>
          <w:b/>
          <w:lang w:val="en-US"/>
        </w:rPr>
        <w:t>Scale</w:t>
      </w:r>
      <w:r w:rsidRPr="00363984">
        <w:rPr>
          <w:b/>
        </w:rPr>
        <w:t xml:space="preserve"> </w:t>
      </w:r>
      <w:r w:rsidRPr="00363984">
        <w:t>– единица громкости относительно полной цифровой шкалы. Это абсолютная единица громкости</w:t>
      </w:r>
      <w:r w:rsidRPr="00363984">
        <w:rPr>
          <w:b/>
        </w:rPr>
        <w:t xml:space="preserve"> </w:t>
      </w:r>
      <w:r w:rsidRPr="00363984">
        <w:t>(соответствует международным соглашениям об именах), эквивалентная ‘LKFS’ (используемой в ITU-R BS. 1770-3);</w:t>
      </w:r>
    </w:p>
    <w:p w:rsidR="008D32AB" w:rsidRPr="00363984" w:rsidRDefault="008D32AB" w:rsidP="008D32AB">
      <w:pPr>
        <w:pStyle w:val="a5"/>
        <w:spacing w:before="60"/>
        <w:ind w:left="709"/>
      </w:pPr>
      <w:r w:rsidRPr="00363984">
        <w:rPr>
          <w:b/>
        </w:rPr>
        <w:t xml:space="preserve">LU – </w:t>
      </w:r>
      <w:proofErr w:type="spellStart"/>
      <w:r w:rsidRPr="00363984">
        <w:rPr>
          <w:b/>
        </w:rPr>
        <w:t>Loudness</w:t>
      </w:r>
      <w:proofErr w:type="spellEnd"/>
      <w:r w:rsidRPr="00363984">
        <w:rPr>
          <w:b/>
        </w:rPr>
        <w:t xml:space="preserve"> </w:t>
      </w:r>
      <w:proofErr w:type="spellStart"/>
      <w:r w:rsidRPr="00363984">
        <w:rPr>
          <w:b/>
        </w:rPr>
        <w:t>Unit</w:t>
      </w:r>
      <w:proofErr w:type="spellEnd"/>
      <w:r w:rsidRPr="00363984">
        <w:rPr>
          <w:b/>
        </w:rPr>
        <w:t xml:space="preserve"> </w:t>
      </w:r>
      <w:r w:rsidRPr="00363984">
        <w:t>– единица громкости. Относительная</w:t>
      </w:r>
      <w:r w:rsidRPr="00363984">
        <w:rPr>
          <w:b/>
        </w:rPr>
        <w:t xml:space="preserve"> </w:t>
      </w:r>
      <w:r w:rsidRPr="00363984">
        <w:t xml:space="preserve">единица громкости, 1 </w:t>
      </w:r>
      <w:r w:rsidRPr="00363984">
        <w:rPr>
          <w:lang w:val="en-US"/>
        </w:rPr>
        <w:t>LU</w:t>
      </w:r>
      <w:r w:rsidRPr="00363984">
        <w:t xml:space="preserve"> количественно соответствует 1 дБ, в соответствии с EBU </w:t>
      </w:r>
      <w:proofErr w:type="spellStart"/>
      <w:r w:rsidRPr="00363984">
        <w:t>Tech</w:t>
      </w:r>
      <w:proofErr w:type="spellEnd"/>
      <w:r w:rsidRPr="00363984">
        <w:t xml:space="preserve"> </w:t>
      </w:r>
      <w:proofErr w:type="spellStart"/>
      <w:r w:rsidRPr="00363984">
        <w:t>Doc</w:t>
      </w:r>
      <w:proofErr w:type="spellEnd"/>
      <w:r w:rsidRPr="00363984">
        <w:t xml:space="preserve"> 3341;</w:t>
      </w:r>
    </w:p>
    <w:p w:rsidR="008D32AB" w:rsidRPr="00363984" w:rsidRDefault="008D32AB" w:rsidP="008D32AB">
      <w:pPr>
        <w:pStyle w:val="a5"/>
        <w:spacing w:before="60"/>
        <w:ind w:left="709"/>
        <w:rPr>
          <w:iCs/>
          <w:snapToGrid w:val="0"/>
        </w:rPr>
      </w:pPr>
      <w:proofErr w:type="spellStart"/>
      <w:r w:rsidRPr="00363984">
        <w:rPr>
          <w:b/>
        </w:rPr>
        <w:t>dBTP</w:t>
      </w:r>
      <w:proofErr w:type="spellEnd"/>
      <w:r w:rsidRPr="00363984">
        <w:rPr>
          <w:b/>
        </w:rPr>
        <w:t xml:space="preserve"> – </w:t>
      </w:r>
      <w:r w:rsidRPr="00363984">
        <w:t>значение пикового уровня,</w:t>
      </w:r>
      <w:r w:rsidRPr="00363984">
        <w:rPr>
          <w:iCs/>
          <w:snapToGrid w:val="0"/>
        </w:rPr>
        <w:t xml:space="preserve"> вычисленное с применением алгоритма измерения “</w:t>
      </w:r>
      <w:r w:rsidRPr="00363984">
        <w:rPr>
          <w:iCs/>
          <w:snapToGrid w:val="0"/>
          <w:lang w:val="en-US"/>
        </w:rPr>
        <w:t>True</w:t>
      </w:r>
      <w:r w:rsidRPr="00363984">
        <w:rPr>
          <w:iCs/>
          <w:snapToGrid w:val="0"/>
        </w:rPr>
        <w:t>-</w:t>
      </w:r>
      <w:r w:rsidRPr="00363984">
        <w:rPr>
          <w:iCs/>
          <w:snapToGrid w:val="0"/>
          <w:lang w:val="en-US"/>
        </w:rPr>
        <w:t>Peak</w:t>
      </w:r>
      <w:r w:rsidRPr="00363984">
        <w:rPr>
          <w:iCs/>
          <w:snapToGrid w:val="0"/>
        </w:rPr>
        <w:t>”.</w:t>
      </w:r>
    </w:p>
    <w:p w:rsidR="008D32AB" w:rsidRPr="00363984" w:rsidRDefault="008D32AB" w:rsidP="008D32AB">
      <w:pPr>
        <w:spacing w:after="240"/>
        <w:jc w:val="center"/>
        <w:rPr>
          <w:b/>
          <w:caps/>
        </w:rPr>
      </w:pPr>
    </w:p>
    <w:p w:rsidR="008D32AB" w:rsidRPr="00363984" w:rsidRDefault="008D32AB" w:rsidP="008D32AB">
      <w:pPr>
        <w:spacing w:after="240"/>
        <w:jc w:val="center"/>
        <w:rPr>
          <w:b/>
          <w:caps/>
        </w:rPr>
      </w:pPr>
    </w:p>
    <w:p w:rsidR="008D32AB" w:rsidRPr="00363984" w:rsidRDefault="008D32AB" w:rsidP="008D32AB">
      <w:pPr>
        <w:spacing w:after="240"/>
        <w:jc w:val="center"/>
        <w:rPr>
          <w:b/>
          <w:caps/>
        </w:rPr>
      </w:pPr>
    </w:p>
    <w:p w:rsidR="008D32AB" w:rsidRPr="00363984" w:rsidRDefault="008D32AB" w:rsidP="008D32AB">
      <w:pPr>
        <w:spacing w:after="240"/>
        <w:jc w:val="center"/>
        <w:rPr>
          <w:b/>
          <w:caps/>
        </w:rPr>
      </w:pPr>
    </w:p>
    <w:p w:rsidR="008D32AB" w:rsidRPr="00363984" w:rsidRDefault="008D32AB" w:rsidP="008D32AB">
      <w:pPr>
        <w:spacing w:after="240"/>
        <w:jc w:val="center"/>
        <w:rPr>
          <w:color w:val="0070C0"/>
        </w:rPr>
      </w:pPr>
      <w:r w:rsidRPr="00363984">
        <w:rPr>
          <w:b/>
          <w:caps/>
        </w:rPr>
        <w:t>ОБЩИЕ ЗНАЧЕНИЯ</w:t>
      </w:r>
    </w:p>
    <w:p w:rsidR="008D32AB" w:rsidRPr="00963E81" w:rsidRDefault="008D32AB" w:rsidP="008D32AB">
      <w:pPr>
        <w:pStyle w:val="BodyTextIndent21"/>
        <w:tabs>
          <w:tab w:val="clear" w:pos="993"/>
          <w:tab w:val="left" w:pos="851"/>
        </w:tabs>
        <w:spacing w:line="240" w:lineRule="auto"/>
        <w:ind w:firstLine="426"/>
        <w:jc w:val="both"/>
      </w:pPr>
      <w:r w:rsidRPr="00363984">
        <w:rPr>
          <w:b/>
          <w:szCs w:val="24"/>
        </w:rPr>
        <w:t xml:space="preserve">Громкость телевизионной программы </w:t>
      </w:r>
      <w:r w:rsidRPr="00363984">
        <w:rPr>
          <w:szCs w:val="24"/>
        </w:rPr>
        <w:t>(</w:t>
      </w:r>
      <w:proofErr w:type="spellStart"/>
      <w:r w:rsidRPr="00363984">
        <w:rPr>
          <w:szCs w:val="24"/>
          <w:lang w:val="en-US"/>
        </w:rPr>
        <w:t>Programme</w:t>
      </w:r>
      <w:proofErr w:type="spellEnd"/>
      <w:r w:rsidRPr="00363984">
        <w:rPr>
          <w:szCs w:val="24"/>
        </w:rPr>
        <w:t xml:space="preserve"> </w:t>
      </w:r>
      <w:r w:rsidRPr="00363984">
        <w:rPr>
          <w:szCs w:val="24"/>
          <w:lang w:val="en-US"/>
        </w:rPr>
        <w:t>Loudness</w:t>
      </w:r>
      <w:r w:rsidRPr="00363984">
        <w:rPr>
          <w:szCs w:val="24"/>
        </w:rPr>
        <w:t xml:space="preserve">) должна быть равна номинальному значению </w:t>
      </w:r>
      <w:r>
        <w:rPr>
          <w:szCs w:val="24"/>
        </w:rPr>
        <w:t xml:space="preserve"> </w:t>
      </w:r>
      <w:r>
        <w:rPr>
          <w:b/>
          <w:szCs w:val="24"/>
        </w:rPr>
        <w:t>-</w:t>
      </w:r>
      <w:r w:rsidRPr="00363984">
        <w:rPr>
          <w:b/>
          <w:szCs w:val="24"/>
        </w:rPr>
        <w:t>23</w:t>
      </w:r>
      <w:r w:rsidRPr="00363984">
        <w:rPr>
          <w:b/>
          <w:szCs w:val="24"/>
          <w:lang w:val="en-US"/>
        </w:rPr>
        <w:t>LUFS</w:t>
      </w:r>
      <w:r>
        <w:rPr>
          <w:szCs w:val="24"/>
        </w:rPr>
        <w:t>.</w:t>
      </w:r>
      <w:r w:rsidRPr="00363984">
        <w:rPr>
          <w:szCs w:val="24"/>
        </w:rPr>
        <w:t xml:space="preserve"> а в случаях, когда точное поддержание номинального уровня практически не достижимо (например, при прямой трансляции), допустимое отклонение от номинального значения не должно превышать </w:t>
      </w:r>
      <w:r w:rsidRPr="00363984">
        <w:rPr>
          <w:b/>
          <w:szCs w:val="24"/>
        </w:rPr>
        <w:t>±1,0 LU</w:t>
      </w:r>
      <w:r w:rsidRPr="00363984">
        <w:rPr>
          <w:szCs w:val="24"/>
        </w:rPr>
        <w:t xml:space="preserve">. </w:t>
      </w:r>
    </w:p>
    <w:p w:rsidR="008D32AB" w:rsidRPr="00363984" w:rsidRDefault="008D32AB" w:rsidP="008D32AB">
      <w:pPr>
        <w:pStyle w:val="BodyTextIndent21"/>
        <w:tabs>
          <w:tab w:val="clear" w:pos="993"/>
          <w:tab w:val="left" w:pos="851"/>
        </w:tabs>
        <w:spacing w:line="240" w:lineRule="auto"/>
        <w:ind w:firstLine="426"/>
        <w:jc w:val="both"/>
        <w:rPr>
          <w:szCs w:val="24"/>
        </w:rPr>
      </w:pPr>
      <w:r w:rsidRPr="00363984">
        <w:rPr>
          <w:szCs w:val="24"/>
        </w:rPr>
        <w:t>Уровень громкости телевизионной программы должен быть измерен как единое целое, без выделения таких специфических элементов, как речь, музыка или звуковые эффекты.</w:t>
      </w:r>
    </w:p>
    <w:p w:rsidR="008D32AB" w:rsidRPr="00363984" w:rsidRDefault="008D32AB" w:rsidP="008D32AB">
      <w:pPr>
        <w:pStyle w:val="BodyTextIndent21"/>
        <w:tabs>
          <w:tab w:val="clear" w:pos="993"/>
          <w:tab w:val="left" w:pos="851"/>
        </w:tabs>
        <w:spacing w:line="240" w:lineRule="auto"/>
        <w:ind w:firstLine="426"/>
        <w:jc w:val="both"/>
        <w:rPr>
          <w:szCs w:val="24"/>
        </w:rPr>
      </w:pPr>
      <w:r w:rsidRPr="00363984">
        <w:rPr>
          <w:szCs w:val="24"/>
        </w:rPr>
        <w:t xml:space="preserve">Измерения должны выполняться измерителем громкости, соответствующим требованиям ITU-R BS.1770-3 и EBU </w:t>
      </w:r>
      <w:proofErr w:type="spellStart"/>
      <w:r w:rsidRPr="00363984">
        <w:rPr>
          <w:szCs w:val="24"/>
        </w:rPr>
        <w:t>Tech</w:t>
      </w:r>
      <w:proofErr w:type="spellEnd"/>
      <w:r w:rsidRPr="00363984">
        <w:rPr>
          <w:szCs w:val="24"/>
        </w:rPr>
        <w:t xml:space="preserve"> </w:t>
      </w:r>
      <w:proofErr w:type="spellStart"/>
      <w:r w:rsidRPr="00363984">
        <w:rPr>
          <w:szCs w:val="24"/>
        </w:rPr>
        <w:t>Doc</w:t>
      </w:r>
      <w:proofErr w:type="spellEnd"/>
      <w:r w:rsidRPr="00363984">
        <w:rPr>
          <w:szCs w:val="24"/>
        </w:rPr>
        <w:t xml:space="preserve"> 3341, включая метод </w:t>
      </w:r>
      <w:r w:rsidRPr="00363984">
        <w:rPr>
          <w:b/>
          <w:szCs w:val="24"/>
        </w:rPr>
        <w:t xml:space="preserve">относительного </w:t>
      </w:r>
      <w:proofErr w:type="spellStart"/>
      <w:r w:rsidRPr="00363984">
        <w:rPr>
          <w:b/>
          <w:szCs w:val="24"/>
        </w:rPr>
        <w:t>гейтирования</w:t>
      </w:r>
      <w:proofErr w:type="spellEnd"/>
      <w:r w:rsidRPr="00363984">
        <w:rPr>
          <w:szCs w:val="24"/>
        </w:rPr>
        <w:t xml:space="preserve"> измеряемого сигнала в соответствии с ITU-R BS.1770-3 и </w:t>
      </w:r>
      <w:r w:rsidRPr="00363984">
        <w:rPr>
          <w:szCs w:val="24"/>
          <w:lang w:val="en-US"/>
        </w:rPr>
        <w:t>EBU</w:t>
      </w:r>
      <w:r w:rsidRPr="00363984">
        <w:rPr>
          <w:szCs w:val="24"/>
        </w:rPr>
        <w:t xml:space="preserve"> </w:t>
      </w:r>
      <w:r w:rsidRPr="00363984">
        <w:rPr>
          <w:szCs w:val="24"/>
          <w:lang w:val="en-US"/>
        </w:rPr>
        <w:t>Tech</w:t>
      </w:r>
      <w:r w:rsidRPr="00363984">
        <w:rPr>
          <w:szCs w:val="24"/>
        </w:rPr>
        <w:t xml:space="preserve"> </w:t>
      </w:r>
      <w:r w:rsidRPr="00363984">
        <w:rPr>
          <w:szCs w:val="24"/>
          <w:lang w:val="en-US"/>
        </w:rPr>
        <w:t>Doc</w:t>
      </w:r>
      <w:r w:rsidRPr="00363984">
        <w:rPr>
          <w:szCs w:val="24"/>
        </w:rPr>
        <w:t xml:space="preserve"> 3341.</w:t>
      </w:r>
    </w:p>
    <w:p w:rsidR="008D32AB" w:rsidRPr="00363984" w:rsidRDefault="008D32AB" w:rsidP="008D32AB">
      <w:pPr>
        <w:pStyle w:val="BodyTextIndent21"/>
        <w:tabs>
          <w:tab w:val="clear" w:pos="993"/>
          <w:tab w:val="left" w:pos="851"/>
        </w:tabs>
        <w:spacing w:line="240" w:lineRule="auto"/>
        <w:ind w:left="0" w:firstLine="851"/>
        <w:jc w:val="both"/>
        <w:rPr>
          <w:szCs w:val="24"/>
        </w:rPr>
      </w:pPr>
      <w:r w:rsidRPr="00363984">
        <w:rPr>
          <w:szCs w:val="24"/>
        </w:rPr>
        <w:t>Допустимые значения уровня громкости для программ приведены в Таблицах 1-4.</w:t>
      </w:r>
    </w:p>
    <w:p w:rsidR="008D32AB" w:rsidRPr="00363984" w:rsidRDefault="008D32AB" w:rsidP="008D32AB">
      <w:pPr>
        <w:pStyle w:val="BodyTextIndent21"/>
        <w:tabs>
          <w:tab w:val="clear" w:pos="993"/>
          <w:tab w:val="left" w:pos="851"/>
        </w:tabs>
        <w:spacing w:line="240" w:lineRule="auto"/>
        <w:ind w:left="0"/>
        <w:jc w:val="both"/>
        <w:rPr>
          <w:szCs w:val="24"/>
        </w:rPr>
      </w:pPr>
    </w:p>
    <w:p w:rsidR="008D32AB" w:rsidRPr="00363984" w:rsidRDefault="008D32AB" w:rsidP="008D32AB">
      <w:pPr>
        <w:pStyle w:val="BodyTextIndent21"/>
        <w:tabs>
          <w:tab w:val="clear" w:pos="993"/>
          <w:tab w:val="left" w:pos="851"/>
        </w:tabs>
        <w:spacing w:line="240" w:lineRule="auto"/>
        <w:ind w:firstLine="284"/>
        <w:jc w:val="both"/>
        <w:rPr>
          <w:szCs w:val="24"/>
        </w:rPr>
      </w:pPr>
      <w:r w:rsidRPr="00363984">
        <w:rPr>
          <w:b/>
          <w:szCs w:val="24"/>
        </w:rPr>
        <w:t xml:space="preserve">Моментальная громкость </w:t>
      </w:r>
      <w:r w:rsidRPr="00363984">
        <w:rPr>
          <w:szCs w:val="24"/>
        </w:rPr>
        <w:t>(</w:t>
      </w:r>
      <w:r w:rsidRPr="00363984">
        <w:rPr>
          <w:szCs w:val="24"/>
          <w:lang w:val="en-US"/>
        </w:rPr>
        <w:t>Momentary</w:t>
      </w:r>
      <w:r w:rsidRPr="00363984">
        <w:rPr>
          <w:szCs w:val="24"/>
        </w:rPr>
        <w:t xml:space="preserve"> </w:t>
      </w:r>
      <w:r w:rsidRPr="00363984">
        <w:rPr>
          <w:szCs w:val="24"/>
          <w:lang w:val="en-US"/>
        </w:rPr>
        <w:t>Loudness</w:t>
      </w:r>
      <w:r w:rsidRPr="00363984">
        <w:rPr>
          <w:szCs w:val="24"/>
        </w:rPr>
        <w:t xml:space="preserve">) и </w:t>
      </w:r>
      <w:r w:rsidRPr="00363984">
        <w:rPr>
          <w:b/>
          <w:szCs w:val="24"/>
        </w:rPr>
        <w:t xml:space="preserve">Кратковременная громкость </w:t>
      </w:r>
      <w:r w:rsidRPr="00363984">
        <w:rPr>
          <w:szCs w:val="24"/>
        </w:rPr>
        <w:t>(</w:t>
      </w:r>
      <w:r w:rsidRPr="00363984">
        <w:rPr>
          <w:szCs w:val="24"/>
          <w:lang w:val="en-US"/>
        </w:rPr>
        <w:t>Short</w:t>
      </w:r>
      <w:r w:rsidRPr="00363984">
        <w:rPr>
          <w:szCs w:val="24"/>
        </w:rPr>
        <w:t>-</w:t>
      </w:r>
      <w:r w:rsidRPr="00363984">
        <w:rPr>
          <w:szCs w:val="24"/>
          <w:lang w:val="en-US"/>
        </w:rPr>
        <w:t>Term</w:t>
      </w:r>
      <w:r w:rsidRPr="00363984">
        <w:rPr>
          <w:szCs w:val="24"/>
        </w:rPr>
        <w:t xml:space="preserve"> </w:t>
      </w:r>
      <w:r w:rsidRPr="00363984">
        <w:rPr>
          <w:szCs w:val="24"/>
          <w:lang w:val="en-US"/>
        </w:rPr>
        <w:t>Loudness</w:t>
      </w:r>
      <w:r w:rsidRPr="00363984">
        <w:rPr>
          <w:szCs w:val="24"/>
        </w:rPr>
        <w:t xml:space="preserve">) используются </w:t>
      </w:r>
      <w:r w:rsidRPr="00363984">
        <w:rPr>
          <w:b/>
          <w:szCs w:val="24"/>
        </w:rPr>
        <w:t>в дополнение к Громкости телевизионной программы</w:t>
      </w:r>
      <w:r w:rsidRPr="00363984">
        <w:rPr>
          <w:szCs w:val="24"/>
        </w:rPr>
        <w:t xml:space="preserve"> (</w:t>
      </w:r>
      <w:proofErr w:type="spellStart"/>
      <w:r w:rsidRPr="00363984">
        <w:rPr>
          <w:szCs w:val="24"/>
          <w:lang w:val="en-US"/>
        </w:rPr>
        <w:t>Programme</w:t>
      </w:r>
      <w:proofErr w:type="spellEnd"/>
      <w:r w:rsidRPr="00363984">
        <w:rPr>
          <w:szCs w:val="24"/>
        </w:rPr>
        <w:t xml:space="preserve"> </w:t>
      </w:r>
      <w:r w:rsidRPr="00363984">
        <w:rPr>
          <w:szCs w:val="24"/>
          <w:lang w:val="en-US"/>
        </w:rPr>
        <w:t>Loudness</w:t>
      </w:r>
      <w:r w:rsidRPr="00363984">
        <w:rPr>
          <w:szCs w:val="24"/>
        </w:rPr>
        <w:t xml:space="preserve">) для контроля текущей динамики телепередачи, в соответствии с EBU </w:t>
      </w:r>
      <w:proofErr w:type="spellStart"/>
      <w:r w:rsidRPr="00363984">
        <w:rPr>
          <w:szCs w:val="24"/>
        </w:rPr>
        <w:t>Tech</w:t>
      </w:r>
      <w:proofErr w:type="spellEnd"/>
      <w:r w:rsidRPr="00363984">
        <w:rPr>
          <w:szCs w:val="24"/>
        </w:rPr>
        <w:t xml:space="preserve"> </w:t>
      </w:r>
      <w:proofErr w:type="spellStart"/>
      <w:r w:rsidRPr="00363984">
        <w:rPr>
          <w:szCs w:val="24"/>
        </w:rPr>
        <w:t>Doc</w:t>
      </w:r>
      <w:proofErr w:type="spellEnd"/>
      <w:r w:rsidRPr="00363984">
        <w:rPr>
          <w:szCs w:val="24"/>
        </w:rPr>
        <w:t xml:space="preserve"> 3341 и ITU-R BS.1770-3. </w:t>
      </w:r>
    </w:p>
    <w:p w:rsidR="008D32AB" w:rsidRPr="00363984" w:rsidRDefault="008D32AB" w:rsidP="008D32AB">
      <w:pPr>
        <w:pStyle w:val="BodyTextIndent21"/>
        <w:tabs>
          <w:tab w:val="clear" w:pos="993"/>
          <w:tab w:val="left" w:pos="851"/>
        </w:tabs>
        <w:spacing w:line="240" w:lineRule="auto"/>
        <w:ind w:firstLine="284"/>
        <w:jc w:val="both"/>
        <w:rPr>
          <w:szCs w:val="24"/>
        </w:rPr>
      </w:pPr>
      <w:r w:rsidRPr="00363984">
        <w:rPr>
          <w:szCs w:val="24"/>
        </w:rPr>
        <w:t>Допустимые значения Моментальной громкости и Кратковременной громкости приведены в Таблицах 2 и 3.</w:t>
      </w:r>
    </w:p>
    <w:p w:rsidR="008D32AB" w:rsidRPr="00363984" w:rsidRDefault="008D32AB" w:rsidP="008D32AB">
      <w:pPr>
        <w:pStyle w:val="BodyTextIndent21"/>
        <w:tabs>
          <w:tab w:val="clear" w:pos="993"/>
          <w:tab w:val="left" w:pos="851"/>
        </w:tabs>
        <w:spacing w:line="240" w:lineRule="auto"/>
        <w:ind w:left="0" w:firstLine="851"/>
        <w:jc w:val="both"/>
        <w:rPr>
          <w:szCs w:val="24"/>
        </w:rPr>
      </w:pPr>
    </w:p>
    <w:p w:rsidR="008D32AB" w:rsidRPr="00363984" w:rsidRDefault="008D32AB" w:rsidP="008D32AB">
      <w:pPr>
        <w:ind w:left="567" w:firstLine="284"/>
      </w:pPr>
      <w:r w:rsidRPr="00363984">
        <w:rPr>
          <w:b/>
        </w:rPr>
        <w:t xml:space="preserve">Диапазон громкости </w:t>
      </w:r>
      <w:r w:rsidRPr="00363984">
        <w:t>(</w:t>
      </w:r>
      <w:r w:rsidRPr="00363984">
        <w:rPr>
          <w:lang w:val="en-US"/>
        </w:rPr>
        <w:t>Loudness</w:t>
      </w:r>
      <w:r w:rsidRPr="00363984">
        <w:t xml:space="preserve"> </w:t>
      </w:r>
      <w:r w:rsidRPr="00363984">
        <w:rPr>
          <w:lang w:val="en-US"/>
        </w:rPr>
        <w:t>Range</w:t>
      </w:r>
      <w:r w:rsidRPr="00363984">
        <w:t xml:space="preserve">) измеряется в </w:t>
      </w:r>
      <w:r w:rsidRPr="00363984">
        <w:rPr>
          <w:lang w:val="en-US"/>
        </w:rPr>
        <w:t>LU</w:t>
      </w:r>
      <w:r w:rsidRPr="00363984">
        <w:t xml:space="preserve">, показывает  динамический диапазон громкости телевизионной программы. Методика измерения Диапазона Громкости описана в техническом документе EBU </w:t>
      </w:r>
      <w:proofErr w:type="spellStart"/>
      <w:r w:rsidRPr="00363984">
        <w:t>Tech</w:t>
      </w:r>
      <w:proofErr w:type="spellEnd"/>
      <w:r w:rsidRPr="00363984">
        <w:t xml:space="preserve"> </w:t>
      </w:r>
      <w:proofErr w:type="spellStart"/>
      <w:r w:rsidRPr="00363984">
        <w:t>Doc</w:t>
      </w:r>
      <w:proofErr w:type="spellEnd"/>
      <w:r w:rsidRPr="00363984">
        <w:t xml:space="preserve"> 3342. Параметр Диапазон Громкости применяется вещателями для поддержания неизменного динамического звукового диапазона в программах одного жанра, а также для прохождения технических лимитов на протяжении всей вещательной цепи, включая пользовательские устройства. </w:t>
      </w:r>
    </w:p>
    <w:p w:rsidR="008D32AB" w:rsidRPr="00363984" w:rsidRDefault="008D32AB" w:rsidP="008D32AB">
      <w:pPr>
        <w:ind w:left="567" w:firstLine="284"/>
      </w:pPr>
      <w:r w:rsidRPr="00363984">
        <w:t>Рекомендуемые значения Диапазона громкости (</w:t>
      </w:r>
      <w:r w:rsidRPr="00363984">
        <w:rPr>
          <w:lang w:val="en-US"/>
        </w:rPr>
        <w:t>LRA</w:t>
      </w:r>
      <w:r w:rsidRPr="00363984">
        <w:t>), которых, по возможности, следует придерживаться при подготовке Видеофонограмм либо проведении прямых трансляций, приведены в Таблице 5.</w:t>
      </w:r>
    </w:p>
    <w:p w:rsidR="008D32AB" w:rsidRPr="00363984" w:rsidRDefault="008D32AB" w:rsidP="008D32AB">
      <w:pPr>
        <w:ind w:firstLine="708"/>
      </w:pPr>
    </w:p>
    <w:p w:rsidR="008D32AB" w:rsidRPr="00363984" w:rsidRDefault="008D32AB" w:rsidP="008D32AB">
      <w:pPr>
        <w:spacing w:after="240"/>
        <w:ind w:left="567" w:firstLine="284"/>
        <w:jc w:val="both"/>
      </w:pPr>
      <w:r w:rsidRPr="00363984">
        <w:t xml:space="preserve"> </w:t>
      </w:r>
      <w:r w:rsidRPr="00363984">
        <w:rPr>
          <w:b/>
        </w:rPr>
        <w:t>Максимально допустимый мгновенный пиковый уровень</w:t>
      </w:r>
      <w:r w:rsidRPr="00363984">
        <w:t xml:space="preserve"> (</w:t>
      </w:r>
      <w:r w:rsidRPr="00363984">
        <w:rPr>
          <w:lang w:val="en-US"/>
        </w:rPr>
        <w:t>Maximum</w:t>
      </w:r>
      <w:r w:rsidRPr="00363984">
        <w:t xml:space="preserve"> </w:t>
      </w:r>
      <w:r w:rsidRPr="00363984">
        <w:rPr>
          <w:lang w:val="en-US"/>
        </w:rPr>
        <w:t>Permitted</w:t>
      </w:r>
      <w:r w:rsidRPr="00363984">
        <w:t xml:space="preserve"> </w:t>
      </w:r>
      <w:r w:rsidRPr="00363984">
        <w:rPr>
          <w:lang w:val="en-US"/>
        </w:rPr>
        <w:t>True</w:t>
      </w:r>
      <w:r w:rsidRPr="00363984">
        <w:t xml:space="preserve"> </w:t>
      </w:r>
      <w:r w:rsidRPr="00363984">
        <w:rPr>
          <w:lang w:val="en-US"/>
        </w:rPr>
        <w:t>Peak</w:t>
      </w:r>
      <w:r w:rsidRPr="00363984">
        <w:t xml:space="preserve"> </w:t>
      </w:r>
      <w:r w:rsidRPr="00363984">
        <w:rPr>
          <w:lang w:val="en-US"/>
        </w:rPr>
        <w:t>level</w:t>
      </w:r>
      <w:r w:rsidRPr="00363984">
        <w:t>) телевизионной программы в тракте формирования должен быть</w:t>
      </w:r>
      <w:r w:rsidRPr="00363984">
        <w:rPr>
          <w:b/>
        </w:rPr>
        <w:t xml:space="preserve"> -2</w:t>
      </w:r>
      <w:proofErr w:type="spellStart"/>
      <w:r w:rsidRPr="00363984">
        <w:rPr>
          <w:b/>
          <w:lang w:val="en-US"/>
        </w:rPr>
        <w:t>dBTP</w:t>
      </w:r>
      <w:proofErr w:type="spellEnd"/>
      <w:r w:rsidRPr="00963E81">
        <w:t xml:space="preserve"> </w:t>
      </w:r>
      <w:r w:rsidRPr="00363984">
        <w:t xml:space="preserve">измеренный в соответствии с ITU-R BS.1770-3 и </w:t>
      </w:r>
      <w:r w:rsidRPr="00363984">
        <w:rPr>
          <w:lang w:val="en-US"/>
        </w:rPr>
        <w:t>EBU</w:t>
      </w:r>
      <w:r w:rsidRPr="00363984">
        <w:t xml:space="preserve"> </w:t>
      </w:r>
      <w:r w:rsidRPr="00363984">
        <w:rPr>
          <w:lang w:val="en-US"/>
        </w:rPr>
        <w:t>R</w:t>
      </w:r>
      <w:r w:rsidRPr="00363984">
        <w:t xml:space="preserve"> 128. </w:t>
      </w:r>
    </w:p>
    <w:p w:rsidR="008D32AB" w:rsidRPr="00363984" w:rsidRDefault="008D32AB" w:rsidP="008D32AB">
      <w:pPr>
        <w:spacing w:after="240"/>
        <w:ind w:left="567" w:firstLine="426"/>
        <w:jc w:val="both"/>
        <w:rPr>
          <w:b/>
          <w:i/>
        </w:rPr>
      </w:pPr>
      <w:r w:rsidRPr="00363984">
        <w:rPr>
          <w:b/>
          <w:i/>
        </w:rPr>
        <w:t xml:space="preserve">Примечание: Не следует путать Максимально допустимый мгновенный пиковый уровень с текущим значением Мгновенного пикового уровня программы. </w:t>
      </w:r>
    </w:p>
    <w:p w:rsidR="008D32AB" w:rsidRPr="00363984" w:rsidRDefault="008D32AB" w:rsidP="008D32AB">
      <w:pPr>
        <w:spacing w:after="240"/>
        <w:ind w:left="567" w:firstLine="426"/>
        <w:jc w:val="both"/>
        <w:rPr>
          <w:b/>
          <w:i/>
        </w:rPr>
      </w:pPr>
      <w:r w:rsidRPr="00363984">
        <w:rPr>
          <w:b/>
          <w:i/>
        </w:rPr>
        <w:t xml:space="preserve">Значение текущего Мгновенного Пикового уровня программы может быть </w:t>
      </w:r>
      <w:r w:rsidRPr="00363984">
        <w:rPr>
          <w:b/>
          <w:i/>
          <w:u w:val="single"/>
        </w:rPr>
        <w:t>любым, но не превышающим максимально допустимое.</w:t>
      </w:r>
    </w:p>
    <w:p w:rsidR="008D32AB" w:rsidRPr="00363984" w:rsidRDefault="008D32AB" w:rsidP="008D32AB">
      <w:pPr>
        <w:pStyle w:val="BodyTextIndent21"/>
        <w:tabs>
          <w:tab w:val="clear" w:pos="993"/>
          <w:tab w:val="left" w:pos="851"/>
        </w:tabs>
        <w:spacing w:line="240" w:lineRule="auto"/>
        <w:ind w:firstLine="426"/>
        <w:jc w:val="both"/>
        <w:rPr>
          <w:szCs w:val="24"/>
        </w:rPr>
      </w:pPr>
      <w:r w:rsidRPr="00363984">
        <w:rPr>
          <w:szCs w:val="24"/>
        </w:rPr>
        <w:t>Для каждой телепрограммы, громкость которой нормализована к номинальному значению в -23</w:t>
      </w:r>
      <w:r w:rsidRPr="00363984">
        <w:rPr>
          <w:szCs w:val="24"/>
          <w:lang w:val="en-US"/>
        </w:rPr>
        <w:t>LUFS</w:t>
      </w:r>
      <w:r>
        <w:rPr>
          <w:szCs w:val="24"/>
        </w:rPr>
        <w:t>.</w:t>
      </w:r>
      <w:r w:rsidRPr="00363984">
        <w:rPr>
          <w:szCs w:val="24"/>
        </w:rPr>
        <w:t xml:space="preserve"> </w:t>
      </w:r>
      <w:r w:rsidRPr="00363984">
        <w:rPr>
          <w:b/>
          <w:szCs w:val="24"/>
        </w:rPr>
        <w:t>метаданные громкости</w:t>
      </w:r>
      <w:r w:rsidRPr="00363984">
        <w:rPr>
          <w:szCs w:val="24"/>
        </w:rPr>
        <w:t xml:space="preserve"> должны быть установлены соответственно, </w:t>
      </w:r>
      <w:r>
        <w:rPr>
          <w:szCs w:val="24"/>
        </w:rPr>
        <w:t>-</w:t>
      </w:r>
      <w:r w:rsidRPr="00363984">
        <w:rPr>
          <w:b/>
          <w:szCs w:val="24"/>
        </w:rPr>
        <w:t>23</w:t>
      </w:r>
      <w:r w:rsidRPr="00363984">
        <w:rPr>
          <w:b/>
          <w:szCs w:val="24"/>
          <w:lang w:val="en-US"/>
        </w:rPr>
        <w:t>LUFS</w:t>
      </w:r>
      <w:r>
        <w:rPr>
          <w:szCs w:val="24"/>
        </w:rPr>
        <w:t>.</w:t>
      </w:r>
      <w:r w:rsidRPr="00363984">
        <w:rPr>
          <w:szCs w:val="24"/>
        </w:rPr>
        <w:t xml:space="preserve"> </w:t>
      </w:r>
    </w:p>
    <w:p w:rsidR="008D32AB" w:rsidRPr="00363984" w:rsidRDefault="008D32AB" w:rsidP="008D32AB">
      <w:pPr>
        <w:pStyle w:val="BodyTextIndent21"/>
        <w:tabs>
          <w:tab w:val="clear" w:pos="993"/>
          <w:tab w:val="left" w:pos="851"/>
        </w:tabs>
        <w:spacing w:line="240" w:lineRule="auto"/>
        <w:ind w:firstLine="426"/>
        <w:jc w:val="both"/>
        <w:rPr>
          <w:szCs w:val="24"/>
        </w:rPr>
      </w:pPr>
      <w:r w:rsidRPr="00363984">
        <w:rPr>
          <w:szCs w:val="24"/>
        </w:rPr>
        <w:t>В случае если по каким-то причинам передача не может быть нормализована по громкости до -23</w:t>
      </w:r>
      <w:r w:rsidRPr="00363984">
        <w:rPr>
          <w:szCs w:val="24"/>
          <w:lang w:val="en-US"/>
        </w:rPr>
        <w:t>LUFS</w:t>
      </w:r>
      <w:r w:rsidRPr="00363984">
        <w:rPr>
          <w:szCs w:val="24"/>
        </w:rPr>
        <w:t xml:space="preserve"> </w:t>
      </w:r>
      <w:r w:rsidRPr="00363984">
        <w:rPr>
          <w:b/>
          <w:szCs w:val="24"/>
        </w:rPr>
        <w:t>метаданные громкости</w:t>
      </w:r>
      <w:r w:rsidRPr="00363984">
        <w:rPr>
          <w:szCs w:val="24"/>
        </w:rPr>
        <w:t xml:space="preserve"> должны отображать актуальную громкость передачи.</w:t>
      </w:r>
    </w:p>
    <w:p w:rsidR="008D32AB" w:rsidRPr="00363984" w:rsidRDefault="008D32AB" w:rsidP="008D32AB">
      <w:pPr>
        <w:pStyle w:val="BodyTextIndent21"/>
        <w:tabs>
          <w:tab w:val="clear" w:pos="993"/>
          <w:tab w:val="left" w:pos="851"/>
        </w:tabs>
        <w:spacing w:line="240" w:lineRule="auto"/>
        <w:ind w:firstLine="426"/>
        <w:jc w:val="both"/>
        <w:rPr>
          <w:szCs w:val="24"/>
        </w:rPr>
      </w:pPr>
      <w:r w:rsidRPr="00363984">
        <w:rPr>
          <w:szCs w:val="24"/>
        </w:rPr>
        <w:t xml:space="preserve">Обработка звука и операции с ним в тракте формирования должны быть выполнены в соответствии с документом EBU </w:t>
      </w:r>
      <w:proofErr w:type="spellStart"/>
      <w:r w:rsidRPr="00363984">
        <w:rPr>
          <w:szCs w:val="24"/>
        </w:rPr>
        <w:t>Tech</w:t>
      </w:r>
      <w:proofErr w:type="spellEnd"/>
      <w:r w:rsidRPr="00363984">
        <w:rPr>
          <w:szCs w:val="24"/>
        </w:rPr>
        <w:t xml:space="preserve"> </w:t>
      </w:r>
      <w:proofErr w:type="spellStart"/>
      <w:r w:rsidRPr="00363984">
        <w:rPr>
          <w:szCs w:val="24"/>
        </w:rPr>
        <w:t>Doc</w:t>
      </w:r>
      <w:proofErr w:type="spellEnd"/>
      <w:r w:rsidRPr="00363984">
        <w:rPr>
          <w:szCs w:val="24"/>
        </w:rPr>
        <w:t xml:space="preserve"> 3343.</w:t>
      </w:r>
    </w:p>
    <w:p w:rsidR="008D32AB" w:rsidRDefault="008D32AB" w:rsidP="008D32AB">
      <w:pPr>
        <w:pStyle w:val="BodyTextIndent21"/>
        <w:tabs>
          <w:tab w:val="clear" w:pos="993"/>
          <w:tab w:val="left" w:pos="851"/>
        </w:tabs>
        <w:spacing w:line="240" w:lineRule="auto"/>
        <w:ind w:firstLine="426"/>
        <w:jc w:val="both"/>
        <w:rPr>
          <w:szCs w:val="24"/>
        </w:rPr>
      </w:pPr>
      <w:r w:rsidRPr="00363984">
        <w:rPr>
          <w:szCs w:val="24"/>
        </w:rPr>
        <w:t xml:space="preserve">Обработка звука и операции с ним в тракте распределения должны быть выполнены в соответствии с документом EBU </w:t>
      </w:r>
      <w:proofErr w:type="spellStart"/>
      <w:r w:rsidRPr="00363984">
        <w:rPr>
          <w:szCs w:val="24"/>
        </w:rPr>
        <w:t>Tech</w:t>
      </w:r>
      <w:proofErr w:type="spellEnd"/>
      <w:r w:rsidRPr="00363984">
        <w:rPr>
          <w:szCs w:val="24"/>
        </w:rPr>
        <w:t xml:space="preserve"> </w:t>
      </w:r>
      <w:proofErr w:type="spellStart"/>
      <w:r w:rsidRPr="00363984">
        <w:rPr>
          <w:szCs w:val="24"/>
        </w:rPr>
        <w:t>Doc</w:t>
      </w:r>
      <w:proofErr w:type="spellEnd"/>
      <w:r w:rsidRPr="00363984">
        <w:rPr>
          <w:szCs w:val="24"/>
        </w:rPr>
        <w:t xml:space="preserve"> 3344. </w:t>
      </w:r>
    </w:p>
    <w:p w:rsidR="008D32AB" w:rsidRDefault="008D32AB" w:rsidP="008D32AB">
      <w:pPr>
        <w:pStyle w:val="BodyTextIndent21"/>
        <w:tabs>
          <w:tab w:val="clear" w:pos="993"/>
          <w:tab w:val="left" w:pos="851"/>
        </w:tabs>
        <w:spacing w:line="240" w:lineRule="auto"/>
        <w:ind w:firstLine="426"/>
        <w:jc w:val="both"/>
        <w:rPr>
          <w:szCs w:val="24"/>
        </w:rPr>
      </w:pPr>
    </w:p>
    <w:p w:rsidR="008D32AB" w:rsidRDefault="008D32AB" w:rsidP="008D32AB">
      <w:pPr>
        <w:pStyle w:val="BodyTextIndent21"/>
        <w:tabs>
          <w:tab w:val="clear" w:pos="993"/>
          <w:tab w:val="left" w:pos="851"/>
        </w:tabs>
        <w:spacing w:line="240" w:lineRule="auto"/>
        <w:ind w:firstLine="426"/>
        <w:jc w:val="both"/>
        <w:rPr>
          <w:szCs w:val="24"/>
        </w:rPr>
      </w:pPr>
    </w:p>
    <w:p w:rsidR="008D32AB" w:rsidRDefault="008D32AB" w:rsidP="008D32AB">
      <w:pPr>
        <w:pStyle w:val="BodyTextIndent21"/>
        <w:tabs>
          <w:tab w:val="clear" w:pos="993"/>
          <w:tab w:val="left" w:pos="851"/>
        </w:tabs>
        <w:spacing w:line="240" w:lineRule="auto"/>
        <w:ind w:firstLine="426"/>
        <w:jc w:val="both"/>
        <w:rPr>
          <w:szCs w:val="24"/>
        </w:rPr>
      </w:pPr>
    </w:p>
    <w:p w:rsidR="008D32AB" w:rsidRPr="00363984" w:rsidRDefault="008D32AB" w:rsidP="008D32AB">
      <w:pPr>
        <w:pStyle w:val="BodyTextIndent21"/>
        <w:tabs>
          <w:tab w:val="clear" w:pos="993"/>
          <w:tab w:val="left" w:pos="851"/>
        </w:tabs>
        <w:spacing w:line="240" w:lineRule="auto"/>
        <w:ind w:firstLine="426"/>
        <w:jc w:val="both"/>
        <w:rPr>
          <w:szCs w:val="24"/>
        </w:rPr>
      </w:pPr>
    </w:p>
    <w:p w:rsidR="008D32AB" w:rsidRPr="00363984" w:rsidRDefault="008D32AB" w:rsidP="008D32AB">
      <w:pPr>
        <w:spacing w:after="240"/>
        <w:jc w:val="center"/>
        <w:rPr>
          <w:b/>
          <w:bCs/>
        </w:rPr>
      </w:pPr>
      <w:r w:rsidRPr="00363984">
        <w:rPr>
          <w:b/>
          <w:bCs/>
        </w:rPr>
        <w:t>МЕТОДИКА ИЗМЕРЕНИЙ</w:t>
      </w:r>
    </w:p>
    <w:p w:rsidR="008D32AB" w:rsidRPr="00363984" w:rsidRDefault="008D32AB" w:rsidP="008D32AB">
      <w:pPr>
        <w:ind w:left="709" w:firstLine="425"/>
      </w:pPr>
      <w:r w:rsidRPr="00363984">
        <w:t xml:space="preserve">Методики измерений громкости телевизионных программ и мгновенного пикового уровня подробно описаны в Рекомендации Международного Союза Электросвязи </w:t>
      </w:r>
      <w:r w:rsidRPr="00363984">
        <w:rPr>
          <w:lang w:val="en-US"/>
        </w:rPr>
        <w:t>ITU</w:t>
      </w:r>
      <w:r w:rsidRPr="00363984">
        <w:t>-</w:t>
      </w:r>
      <w:r w:rsidRPr="00363984">
        <w:rPr>
          <w:lang w:val="en-US"/>
        </w:rPr>
        <w:t>R</w:t>
      </w:r>
      <w:r w:rsidRPr="00363984">
        <w:t xml:space="preserve"> </w:t>
      </w:r>
      <w:r w:rsidRPr="00363984">
        <w:rPr>
          <w:lang w:val="en-US"/>
        </w:rPr>
        <w:t>BS</w:t>
      </w:r>
      <w:r w:rsidRPr="00363984">
        <w:t xml:space="preserve">.1770-3, датированной августом </w:t>
      </w:r>
      <w:smartTag w:uri="urn:schemas-microsoft-com:office:smarttags" w:element="metricconverter">
        <w:smartTagPr>
          <w:attr w:name="ProductID" w:val="2012 г"/>
        </w:smartTagPr>
        <w:r w:rsidRPr="00363984">
          <w:t>2012 г</w:t>
        </w:r>
      </w:smartTag>
      <w:r w:rsidRPr="00363984">
        <w:t xml:space="preserve">. </w:t>
      </w:r>
    </w:p>
    <w:p w:rsidR="008D32AB" w:rsidRPr="00363984" w:rsidRDefault="008D32AB" w:rsidP="008D32AB">
      <w:pPr>
        <w:ind w:left="709" w:firstLine="425"/>
      </w:pPr>
      <w:r w:rsidRPr="00363984">
        <w:t xml:space="preserve">Требования, предъявляемые к измерителям громкости (в соответствии с </w:t>
      </w:r>
      <w:r w:rsidRPr="00363984">
        <w:rPr>
          <w:lang w:val="en-US"/>
        </w:rPr>
        <w:t>EBU</w:t>
      </w:r>
      <w:r w:rsidRPr="00363984">
        <w:t>-</w:t>
      </w:r>
      <w:r w:rsidRPr="00363984">
        <w:rPr>
          <w:lang w:val="en-US"/>
        </w:rPr>
        <w:t>R</w:t>
      </w:r>
      <w:r w:rsidRPr="00363984">
        <w:t xml:space="preserve"> 128), подробно описаны в техническом документе </w:t>
      </w:r>
      <w:r w:rsidRPr="00363984">
        <w:rPr>
          <w:lang w:val="en-US"/>
        </w:rPr>
        <w:t>EBU</w:t>
      </w:r>
      <w:r w:rsidRPr="00363984">
        <w:t xml:space="preserve"> </w:t>
      </w:r>
      <w:r w:rsidRPr="00363984">
        <w:rPr>
          <w:lang w:val="en-US"/>
        </w:rPr>
        <w:t>Tech</w:t>
      </w:r>
      <w:r w:rsidRPr="00363984">
        <w:t xml:space="preserve"> </w:t>
      </w:r>
      <w:r w:rsidRPr="00363984">
        <w:rPr>
          <w:lang w:val="en-US"/>
        </w:rPr>
        <w:t>Doc</w:t>
      </w:r>
      <w:r w:rsidRPr="00363984">
        <w:t xml:space="preserve"> 3341.</w:t>
      </w:r>
    </w:p>
    <w:p w:rsidR="008D32AB" w:rsidRPr="00363984" w:rsidRDefault="008D32AB" w:rsidP="008D32AB">
      <w:pPr>
        <w:ind w:left="-851" w:right="113"/>
        <w:jc w:val="right"/>
        <w:rPr>
          <w:sz w:val="20"/>
          <w:szCs w:val="20"/>
          <w:lang w:eastAsia="en-US"/>
        </w:rPr>
      </w:pPr>
      <w:r w:rsidRPr="00363984">
        <w:tab/>
      </w:r>
      <w:r w:rsidRPr="00363984">
        <w:tab/>
      </w:r>
      <w:r w:rsidRPr="00363984">
        <w:tab/>
      </w:r>
      <w:r w:rsidRPr="00363984">
        <w:tab/>
      </w:r>
      <w:r w:rsidRPr="00363984">
        <w:tab/>
      </w:r>
      <w:r w:rsidRPr="00363984">
        <w:tab/>
      </w:r>
      <w:r w:rsidRPr="00363984">
        <w:tab/>
      </w:r>
      <w:r w:rsidRPr="00363984">
        <w:tab/>
      </w:r>
      <w:r w:rsidRPr="00363984">
        <w:tab/>
      </w:r>
      <w:r w:rsidRPr="00363984">
        <w:tab/>
      </w:r>
      <w:r w:rsidRPr="00363984">
        <w:tab/>
        <w:t xml:space="preserve">         </w:t>
      </w:r>
      <w:r w:rsidRPr="00363984">
        <w:rPr>
          <w:sz w:val="20"/>
          <w:szCs w:val="20"/>
          <w:lang w:eastAsia="en-US"/>
        </w:rPr>
        <w:t>Таблица 1</w:t>
      </w:r>
    </w:p>
    <w:p w:rsidR="008D32AB" w:rsidRPr="00363984" w:rsidRDefault="008D32AB" w:rsidP="008D32AB">
      <w:pPr>
        <w:rPr>
          <w:vanish/>
        </w:rPr>
      </w:pPr>
    </w:p>
    <w:tbl>
      <w:tblPr>
        <w:tblW w:w="0" w:type="auto"/>
        <w:jc w:val="center"/>
        <w:tblInd w:w="-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197"/>
        <w:gridCol w:w="2904"/>
      </w:tblGrid>
      <w:tr w:rsidR="008D32AB" w:rsidRPr="00363984" w:rsidTr="00051A31">
        <w:trPr>
          <w:jc w:val="center"/>
        </w:trPr>
        <w:tc>
          <w:tcPr>
            <w:tcW w:w="9101" w:type="dxa"/>
            <w:gridSpan w:val="2"/>
          </w:tcPr>
          <w:p w:rsidR="008D32AB" w:rsidRPr="00363984" w:rsidRDefault="008D32AB" w:rsidP="00051A31">
            <w:pPr>
              <w:jc w:val="center"/>
              <w:rPr>
                <w:b/>
              </w:rPr>
            </w:pPr>
            <w:r w:rsidRPr="00363984">
              <w:rPr>
                <w:b/>
              </w:rPr>
              <w:t xml:space="preserve">ТЕХНИЧЕСКИЕ ТРЕБОВАНИЯ К ГРОМКОСТИ ТЕЛЕВИЗИОННЫХ ПРОГРАММ </w:t>
            </w:r>
          </w:p>
          <w:p w:rsidR="008D32AB" w:rsidRPr="00363984" w:rsidRDefault="008D32AB" w:rsidP="00051A31">
            <w:pPr>
              <w:jc w:val="center"/>
              <w:rPr>
                <w:b/>
              </w:rPr>
            </w:pPr>
            <w:r w:rsidRPr="00363984">
              <w:rPr>
                <w:b/>
              </w:rPr>
              <w:t xml:space="preserve">НА ЭТАПАХ ПОДГОТОВКИ И В ФАЙЛОВЫХ СРЕДАХ </w:t>
            </w:r>
          </w:p>
          <w:p w:rsidR="008D32AB" w:rsidRPr="00363984" w:rsidRDefault="008D32AB" w:rsidP="00051A31">
            <w:pPr>
              <w:jc w:val="center"/>
              <w:rPr>
                <w:b/>
              </w:rPr>
            </w:pPr>
            <w:r w:rsidRPr="00363984">
              <w:rPr>
                <w:b/>
              </w:rPr>
              <w:t>(ЦИФРОВОЕ ВЕЩАНИЕ), НЕ ДЛЯ ПРЯМОГО ЭФИРА.</w:t>
            </w:r>
          </w:p>
        </w:tc>
      </w:tr>
      <w:tr w:rsidR="008D32AB" w:rsidRPr="00363984" w:rsidTr="00051A31">
        <w:trPr>
          <w:jc w:val="center"/>
        </w:trPr>
        <w:tc>
          <w:tcPr>
            <w:tcW w:w="6197" w:type="dxa"/>
          </w:tcPr>
          <w:p w:rsidR="008D32AB" w:rsidRPr="00363984" w:rsidRDefault="008D32AB" w:rsidP="00051A31">
            <w:pPr>
              <w:jc w:val="center"/>
            </w:pPr>
            <w:r w:rsidRPr="00363984">
              <w:t>Громкость телевизионной программы (</w:t>
            </w:r>
            <w:proofErr w:type="spellStart"/>
            <w:r w:rsidRPr="00363984">
              <w:rPr>
                <w:lang w:val="en-US"/>
              </w:rPr>
              <w:t>Programme</w:t>
            </w:r>
            <w:proofErr w:type="spellEnd"/>
            <w:r w:rsidRPr="00363984">
              <w:t xml:space="preserve"> </w:t>
            </w:r>
            <w:r w:rsidRPr="00363984">
              <w:rPr>
                <w:lang w:val="en-US"/>
              </w:rPr>
              <w:t>Loudness</w:t>
            </w:r>
            <w:r>
              <w:t>)</w:t>
            </w:r>
          </w:p>
        </w:tc>
        <w:tc>
          <w:tcPr>
            <w:tcW w:w="2904" w:type="dxa"/>
            <w:vAlign w:val="center"/>
          </w:tcPr>
          <w:p w:rsidR="008D32AB" w:rsidRPr="00C76BEF" w:rsidRDefault="008D32AB" w:rsidP="00051A31">
            <w:pPr>
              <w:jc w:val="center"/>
            </w:pPr>
            <w:r>
              <w:t>-</w:t>
            </w:r>
            <w:r w:rsidRPr="00363984">
              <w:rPr>
                <w:lang w:val="en-US"/>
              </w:rPr>
              <w:t xml:space="preserve">23+/- </w:t>
            </w:r>
            <w:r w:rsidRPr="00363984">
              <w:t>1</w:t>
            </w:r>
            <w:r w:rsidRPr="00363984">
              <w:rPr>
                <w:lang w:val="en-US"/>
              </w:rPr>
              <w:t xml:space="preserve"> LUFS</w:t>
            </w:r>
          </w:p>
        </w:tc>
      </w:tr>
      <w:tr w:rsidR="008D32AB" w:rsidRPr="00363984" w:rsidTr="00051A31">
        <w:trPr>
          <w:jc w:val="center"/>
        </w:trPr>
        <w:tc>
          <w:tcPr>
            <w:tcW w:w="6197" w:type="dxa"/>
          </w:tcPr>
          <w:p w:rsidR="008D32AB" w:rsidRPr="00363984" w:rsidRDefault="008D32AB" w:rsidP="00051A31">
            <w:pPr>
              <w:jc w:val="center"/>
            </w:pPr>
            <w:r w:rsidRPr="00363984">
              <w:t>Максимально допустимый мгновенный пиковый уровень (</w:t>
            </w:r>
            <w:r w:rsidRPr="00363984">
              <w:rPr>
                <w:lang w:val="en-US"/>
              </w:rPr>
              <w:t>Maximum</w:t>
            </w:r>
            <w:r w:rsidRPr="00363984">
              <w:t xml:space="preserve"> </w:t>
            </w:r>
            <w:r w:rsidRPr="00363984">
              <w:rPr>
                <w:lang w:val="en-US"/>
              </w:rPr>
              <w:t>Permitted</w:t>
            </w:r>
            <w:r w:rsidRPr="00363984">
              <w:t xml:space="preserve"> </w:t>
            </w:r>
            <w:r w:rsidRPr="00363984">
              <w:rPr>
                <w:lang w:val="en-US"/>
              </w:rPr>
              <w:t>True</w:t>
            </w:r>
            <w:r w:rsidRPr="00363984">
              <w:t xml:space="preserve"> </w:t>
            </w:r>
            <w:r w:rsidRPr="00363984">
              <w:rPr>
                <w:lang w:val="en-US"/>
              </w:rPr>
              <w:t>Peak</w:t>
            </w:r>
            <w:r w:rsidRPr="00363984">
              <w:t xml:space="preserve"> </w:t>
            </w:r>
            <w:r w:rsidRPr="00363984">
              <w:rPr>
                <w:lang w:val="en-US"/>
              </w:rPr>
              <w:t>level</w:t>
            </w:r>
            <w:r w:rsidRPr="00363984">
              <w:t>)</w:t>
            </w:r>
          </w:p>
        </w:tc>
        <w:tc>
          <w:tcPr>
            <w:tcW w:w="2904" w:type="dxa"/>
          </w:tcPr>
          <w:p w:rsidR="008D32AB" w:rsidRPr="00C76BEF" w:rsidRDefault="008D32AB" w:rsidP="00051A31">
            <w:pPr>
              <w:jc w:val="center"/>
            </w:pPr>
            <w:r>
              <w:t>-</w:t>
            </w:r>
            <w:r w:rsidRPr="00363984">
              <w:t>2</w:t>
            </w:r>
            <w:proofErr w:type="spellStart"/>
            <w:r w:rsidRPr="00363984">
              <w:rPr>
                <w:lang w:val="en-US"/>
              </w:rPr>
              <w:t>dBTP</w:t>
            </w:r>
            <w:proofErr w:type="spellEnd"/>
          </w:p>
        </w:tc>
      </w:tr>
    </w:tbl>
    <w:p w:rsidR="008D32AB" w:rsidRPr="00363984" w:rsidRDefault="008D32AB" w:rsidP="008D32AB">
      <w:pPr>
        <w:ind w:left="-851" w:right="113"/>
        <w:jc w:val="right"/>
        <w:rPr>
          <w:sz w:val="20"/>
          <w:szCs w:val="20"/>
          <w:lang w:eastAsia="en-US"/>
        </w:rPr>
      </w:pPr>
      <w:r w:rsidRPr="00363984">
        <w:tab/>
      </w:r>
      <w:r w:rsidRPr="00363984">
        <w:tab/>
      </w:r>
      <w:r w:rsidRPr="00363984">
        <w:tab/>
      </w:r>
      <w:r w:rsidRPr="00363984">
        <w:tab/>
      </w:r>
      <w:r w:rsidRPr="00363984">
        <w:tab/>
      </w:r>
      <w:r w:rsidRPr="00363984">
        <w:tab/>
      </w:r>
      <w:r w:rsidRPr="00363984">
        <w:tab/>
      </w:r>
      <w:r w:rsidRPr="00363984">
        <w:tab/>
      </w:r>
      <w:r w:rsidRPr="00363984">
        <w:tab/>
      </w:r>
      <w:r w:rsidRPr="00363984">
        <w:tab/>
      </w:r>
      <w:r w:rsidRPr="00363984">
        <w:tab/>
      </w:r>
      <w:r w:rsidRPr="00363984">
        <w:rPr>
          <w:sz w:val="20"/>
          <w:szCs w:val="20"/>
          <w:lang w:eastAsia="en-US"/>
        </w:rPr>
        <w:t>Таблица 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204"/>
        <w:gridCol w:w="3032"/>
      </w:tblGrid>
      <w:tr w:rsidR="008D32AB" w:rsidRPr="00363984" w:rsidTr="00051A31">
        <w:trPr>
          <w:jc w:val="center"/>
        </w:trPr>
        <w:tc>
          <w:tcPr>
            <w:tcW w:w="9236" w:type="dxa"/>
            <w:gridSpan w:val="2"/>
          </w:tcPr>
          <w:p w:rsidR="008D32AB" w:rsidRPr="00363984" w:rsidRDefault="008D32AB" w:rsidP="00051A31">
            <w:pPr>
              <w:jc w:val="center"/>
              <w:rPr>
                <w:b/>
              </w:rPr>
            </w:pPr>
            <w:r w:rsidRPr="00363984">
              <w:rPr>
                <w:b/>
              </w:rPr>
              <w:t xml:space="preserve">ТЕХНИЧЕСКИЕ ТРЕБОВАНИЯ К ГРОМКОСТИ ТЕЛЕВИЗИОННЫХ ПРОГРАММ ПРЯМОГО ЭФИРА </w:t>
            </w:r>
          </w:p>
          <w:p w:rsidR="008D32AB" w:rsidRPr="00363984" w:rsidRDefault="008D32AB" w:rsidP="00051A31">
            <w:pPr>
              <w:jc w:val="center"/>
            </w:pPr>
            <w:r w:rsidRPr="00363984">
              <w:rPr>
                <w:b/>
              </w:rPr>
              <w:t>(ЦИФРОВОЕ ВЕЩАНИЕ)</w:t>
            </w:r>
          </w:p>
        </w:tc>
      </w:tr>
      <w:tr w:rsidR="008D32AB" w:rsidRPr="00363984" w:rsidTr="00051A31">
        <w:trPr>
          <w:jc w:val="center"/>
        </w:trPr>
        <w:tc>
          <w:tcPr>
            <w:tcW w:w="6204" w:type="dxa"/>
          </w:tcPr>
          <w:p w:rsidR="008D32AB" w:rsidRPr="00363984" w:rsidRDefault="008D32AB" w:rsidP="00051A31">
            <w:pPr>
              <w:jc w:val="center"/>
            </w:pPr>
            <w:r w:rsidRPr="00363984">
              <w:t>Громкость телевизионной программы (</w:t>
            </w:r>
            <w:proofErr w:type="spellStart"/>
            <w:r w:rsidRPr="00363984">
              <w:rPr>
                <w:lang w:val="en-US"/>
              </w:rPr>
              <w:t>Programme</w:t>
            </w:r>
            <w:proofErr w:type="spellEnd"/>
            <w:r w:rsidRPr="00363984">
              <w:t xml:space="preserve"> </w:t>
            </w:r>
            <w:r w:rsidRPr="00363984">
              <w:rPr>
                <w:lang w:val="en-US"/>
              </w:rPr>
              <w:t>Loudness</w:t>
            </w:r>
            <w:r w:rsidRPr="00363984">
              <w:t>)</w:t>
            </w:r>
          </w:p>
        </w:tc>
        <w:tc>
          <w:tcPr>
            <w:tcW w:w="3032" w:type="dxa"/>
            <w:vAlign w:val="center"/>
          </w:tcPr>
          <w:p w:rsidR="008D32AB" w:rsidRPr="00C76BEF" w:rsidRDefault="008D32AB" w:rsidP="00051A31">
            <w:pPr>
              <w:jc w:val="center"/>
            </w:pPr>
            <w:r>
              <w:t>-</w:t>
            </w:r>
            <w:r w:rsidRPr="00C76BEF">
              <w:t>23 +/-1 LUFS</w:t>
            </w:r>
          </w:p>
        </w:tc>
      </w:tr>
      <w:tr w:rsidR="008D32AB" w:rsidRPr="00363984" w:rsidTr="00051A31">
        <w:trPr>
          <w:jc w:val="center"/>
        </w:trPr>
        <w:tc>
          <w:tcPr>
            <w:tcW w:w="6204" w:type="dxa"/>
          </w:tcPr>
          <w:p w:rsidR="008D32AB" w:rsidRPr="00363984" w:rsidRDefault="008D32AB" w:rsidP="00051A31">
            <w:pPr>
              <w:jc w:val="center"/>
            </w:pPr>
            <w:r w:rsidRPr="00363984">
              <w:t>Максимально допустимый мгновенный пиковый уровень (</w:t>
            </w:r>
            <w:r w:rsidRPr="00363984">
              <w:rPr>
                <w:lang w:val="en-US"/>
              </w:rPr>
              <w:t>Maximum</w:t>
            </w:r>
            <w:r w:rsidRPr="00363984">
              <w:t xml:space="preserve"> </w:t>
            </w:r>
            <w:r w:rsidRPr="00363984">
              <w:rPr>
                <w:lang w:val="en-US"/>
              </w:rPr>
              <w:t>Permitted</w:t>
            </w:r>
            <w:r w:rsidRPr="00363984">
              <w:t xml:space="preserve"> </w:t>
            </w:r>
            <w:r w:rsidRPr="00363984">
              <w:rPr>
                <w:lang w:val="en-US"/>
              </w:rPr>
              <w:t>True</w:t>
            </w:r>
            <w:r w:rsidRPr="00363984">
              <w:t xml:space="preserve"> </w:t>
            </w:r>
            <w:r w:rsidRPr="00363984">
              <w:rPr>
                <w:lang w:val="en-US"/>
              </w:rPr>
              <w:t>Peak</w:t>
            </w:r>
            <w:r w:rsidRPr="00363984">
              <w:t xml:space="preserve"> </w:t>
            </w:r>
            <w:r w:rsidRPr="00363984">
              <w:rPr>
                <w:lang w:val="en-US"/>
              </w:rPr>
              <w:t>level</w:t>
            </w:r>
            <w:r w:rsidRPr="00363984">
              <w:t>)</w:t>
            </w:r>
          </w:p>
        </w:tc>
        <w:tc>
          <w:tcPr>
            <w:tcW w:w="3032" w:type="dxa"/>
            <w:vAlign w:val="center"/>
          </w:tcPr>
          <w:p w:rsidR="008D32AB" w:rsidRPr="00C76BEF" w:rsidRDefault="008D32AB" w:rsidP="00051A31">
            <w:pPr>
              <w:jc w:val="center"/>
            </w:pPr>
            <w:r>
              <w:t>-</w:t>
            </w:r>
            <w:r w:rsidRPr="00C76BEF">
              <w:rPr>
                <w:lang w:val="en-US"/>
              </w:rPr>
              <w:t>2</w:t>
            </w:r>
            <w:r w:rsidRPr="00363984">
              <w:rPr>
                <w:lang w:val="en-US"/>
              </w:rPr>
              <w:t>dBTP</w:t>
            </w:r>
          </w:p>
        </w:tc>
      </w:tr>
      <w:tr w:rsidR="008D32AB" w:rsidRPr="00363984" w:rsidTr="00051A31">
        <w:trPr>
          <w:jc w:val="center"/>
        </w:trPr>
        <w:tc>
          <w:tcPr>
            <w:tcW w:w="6204" w:type="dxa"/>
          </w:tcPr>
          <w:p w:rsidR="008D32AB" w:rsidRPr="00363984" w:rsidRDefault="008D32AB" w:rsidP="00051A31">
            <w:pPr>
              <w:jc w:val="center"/>
            </w:pPr>
            <w:r w:rsidRPr="00363984">
              <w:t>Рекомендуемые отклонения значений Кратковременной громкости (</w:t>
            </w:r>
            <w:r w:rsidRPr="00363984">
              <w:rPr>
                <w:lang w:val="en-US"/>
              </w:rPr>
              <w:t>Short</w:t>
            </w:r>
            <w:r w:rsidRPr="00363984">
              <w:t>-</w:t>
            </w:r>
            <w:r w:rsidRPr="00363984">
              <w:rPr>
                <w:lang w:val="en-US"/>
              </w:rPr>
              <w:t>term</w:t>
            </w:r>
            <w:r w:rsidRPr="00363984">
              <w:t xml:space="preserve"> </w:t>
            </w:r>
            <w:r w:rsidRPr="00363984">
              <w:rPr>
                <w:lang w:val="en-US"/>
              </w:rPr>
              <w:t>loudness</w:t>
            </w:r>
            <w:r>
              <w:t>)</w:t>
            </w:r>
            <w:r w:rsidRPr="00363984">
              <w:t xml:space="preserve"> от Громкости телевизионной программы</w:t>
            </w:r>
          </w:p>
          <w:p w:rsidR="008D32AB" w:rsidRPr="00363984" w:rsidRDefault="008D32AB" w:rsidP="00051A31">
            <w:pPr>
              <w:jc w:val="center"/>
            </w:pPr>
          </w:p>
        </w:tc>
        <w:tc>
          <w:tcPr>
            <w:tcW w:w="3032" w:type="dxa"/>
          </w:tcPr>
          <w:p w:rsidR="008D32AB" w:rsidRPr="00363984" w:rsidRDefault="008D32AB" w:rsidP="00051A31">
            <w:pPr>
              <w:jc w:val="center"/>
              <w:rPr>
                <w:lang w:val="en-US"/>
              </w:rPr>
            </w:pPr>
            <w:r w:rsidRPr="00363984">
              <w:rPr>
                <w:lang w:val="en-US"/>
              </w:rPr>
              <w:t>-5 LUFS…+3 LUFS</w:t>
            </w:r>
          </w:p>
        </w:tc>
      </w:tr>
    </w:tbl>
    <w:p w:rsidR="008D32AB" w:rsidRPr="00363984" w:rsidRDefault="008D32AB" w:rsidP="008D32AB">
      <w:pPr>
        <w:pStyle w:val="Default"/>
        <w:ind w:left="709"/>
        <w:jc w:val="both"/>
        <w:rPr>
          <w:rFonts w:ascii="Times New Roman" w:hAnsi="Times New Roman" w:cs="Times New Roman"/>
          <w:i/>
          <w:color w:val="auto"/>
          <w:lang w:val="ru-RU"/>
        </w:rPr>
      </w:pPr>
      <w:r w:rsidRPr="00363984">
        <w:rPr>
          <w:rFonts w:ascii="Times New Roman" w:hAnsi="Times New Roman" w:cs="Times New Roman"/>
          <w:color w:val="auto"/>
          <w:lang w:val="ru-RU"/>
        </w:rPr>
        <w:t xml:space="preserve"> </w:t>
      </w:r>
      <w:r w:rsidRPr="00363984">
        <w:rPr>
          <w:rFonts w:ascii="Times New Roman" w:hAnsi="Times New Roman" w:cs="Times New Roman"/>
          <w:i/>
          <w:color w:val="auto"/>
          <w:lang w:val="ru-RU"/>
        </w:rPr>
        <w:t xml:space="preserve">- в отдельных случаях, обусловленных художественным замыслом авторов передачи, допускается выход за пределы рекомендуемых значений Кратковременной громкости. </w:t>
      </w:r>
    </w:p>
    <w:p w:rsidR="008D32AB" w:rsidRPr="00363984" w:rsidRDefault="008D32AB" w:rsidP="008D32AB">
      <w:pPr>
        <w:ind w:left="-851" w:right="113"/>
        <w:jc w:val="right"/>
        <w:rPr>
          <w:sz w:val="20"/>
          <w:szCs w:val="20"/>
          <w:lang w:eastAsia="en-US"/>
        </w:rPr>
      </w:pPr>
      <w:r w:rsidRPr="00363984">
        <w:tab/>
      </w:r>
      <w:r w:rsidRPr="00363984">
        <w:tab/>
      </w:r>
      <w:r w:rsidRPr="00363984">
        <w:tab/>
      </w:r>
      <w:r w:rsidRPr="00363984">
        <w:tab/>
      </w:r>
      <w:r w:rsidRPr="00363984">
        <w:tab/>
      </w:r>
      <w:r w:rsidRPr="00363984">
        <w:tab/>
      </w:r>
      <w:r w:rsidRPr="00363984">
        <w:tab/>
      </w:r>
      <w:r w:rsidRPr="00363984">
        <w:tab/>
      </w:r>
      <w:r w:rsidRPr="00363984">
        <w:tab/>
      </w:r>
      <w:r w:rsidRPr="00363984">
        <w:tab/>
      </w:r>
      <w:r w:rsidRPr="00363984">
        <w:tab/>
      </w:r>
      <w:r w:rsidRPr="00363984">
        <w:rPr>
          <w:sz w:val="20"/>
          <w:szCs w:val="20"/>
          <w:lang w:eastAsia="en-US"/>
        </w:rPr>
        <w:t>Таблица 3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204"/>
        <w:gridCol w:w="3032"/>
      </w:tblGrid>
      <w:tr w:rsidR="008D32AB" w:rsidRPr="00363984" w:rsidTr="00051A31">
        <w:trPr>
          <w:jc w:val="center"/>
        </w:trPr>
        <w:tc>
          <w:tcPr>
            <w:tcW w:w="9236" w:type="dxa"/>
            <w:gridSpan w:val="2"/>
          </w:tcPr>
          <w:p w:rsidR="008D32AB" w:rsidRPr="00363984" w:rsidRDefault="008D32AB" w:rsidP="00051A31">
            <w:pPr>
              <w:jc w:val="center"/>
              <w:rPr>
                <w:b/>
              </w:rPr>
            </w:pPr>
            <w:r w:rsidRPr="00363984">
              <w:rPr>
                <w:b/>
              </w:rPr>
              <w:t xml:space="preserve">ТЕХНИЧЕСКИЕ ТРЕБОВАНИЯ К ГРОМКОСТИ ТЕЛЕВИЗИОННЫХ ПРОГРАММ, ХРОНОМЕТРАЖОМ МЕНЕЕ 30 СЕКУНД </w:t>
            </w:r>
          </w:p>
          <w:p w:rsidR="008D32AB" w:rsidRPr="00363984" w:rsidRDefault="008D32AB" w:rsidP="00051A31">
            <w:pPr>
              <w:jc w:val="center"/>
              <w:rPr>
                <w:b/>
              </w:rPr>
            </w:pPr>
            <w:r w:rsidRPr="00363984">
              <w:rPr>
                <w:b/>
              </w:rPr>
              <w:t xml:space="preserve">(ЦИФРОВОЕ ВЕЩАНИЕ) </w:t>
            </w:r>
          </w:p>
          <w:p w:rsidR="008D32AB" w:rsidRPr="00363984" w:rsidRDefault="008D32AB" w:rsidP="00051A31">
            <w:pPr>
              <w:jc w:val="center"/>
              <w:rPr>
                <w:b/>
              </w:rPr>
            </w:pPr>
            <w:r w:rsidRPr="00363984">
              <w:rPr>
                <w:b/>
              </w:rPr>
              <w:t>ДЛЯ МЕЖПРОГРАМНЫХ ВСТАВОК, РЕКЛАМЫ, АНОНСОВ.</w:t>
            </w:r>
          </w:p>
        </w:tc>
      </w:tr>
      <w:tr w:rsidR="008D32AB" w:rsidRPr="00363984" w:rsidTr="00051A31">
        <w:trPr>
          <w:jc w:val="center"/>
        </w:trPr>
        <w:tc>
          <w:tcPr>
            <w:tcW w:w="6204" w:type="dxa"/>
          </w:tcPr>
          <w:p w:rsidR="008D32AB" w:rsidRPr="00363984" w:rsidRDefault="008D32AB" w:rsidP="00051A31">
            <w:pPr>
              <w:jc w:val="center"/>
            </w:pPr>
            <w:r w:rsidRPr="00363984">
              <w:t>Громкость телевизионной программы (</w:t>
            </w:r>
            <w:proofErr w:type="spellStart"/>
            <w:r w:rsidRPr="00363984">
              <w:rPr>
                <w:lang w:val="en-US"/>
              </w:rPr>
              <w:t>Programme</w:t>
            </w:r>
            <w:proofErr w:type="spellEnd"/>
            <w:r w:rsidRPr="00363984">
              <w:t xml:space="preserve"> </w:t>
            </w:r>
            <w:r w:rsidRPr="00363984">
              <w:rPr>
                <w:lang w:val="en-US"/>
              </w:rPr>
              <w:t>Loudness</w:t>
            </w:r>
            <w:r w:rsidRPr="00363984">
              <w:t>)</w:t>
            </w:r>
          </w:p>
        </w:tc>
        <w:tc>
          <w:tcPr>
            <w:tcW w:w="3032" w:type="dxa"/>
          </w:tcPr>
          <w:p w:rsidR="008D32AB" w:rsidRPr="00963E81" w:rsidRDefault="008D32AB" w:rsidP="00051A31">
            <w:pPr>
              <w:jc w:val="center"/>
            </w:pPr>
            <w:r w:rsidRPr="00963E81">
              <w:t>-</w:t>
            </w:r>
            <w:r w:rsidRPr="00C76BEF">
              <w:rPr>
                <w:lang w:val="en-US"/>
              </w:rPr>
              <w:t>23LUFS</w:t>
            </w:r>
          </w:p>
        </w:tc>
      </w:tr>
      <w:tr w:rsidR="008D32AB" w:rsidRPr="00363984" w:rsidTr="00051A31">
        <w:trPr>
          <w:jc w:val="center"/>
        </w:trPr>
        <w:tc>
          <w:tcPr>
            <w:tcW w:w="6204" w:type="dxa"/>
          </w:tcPr>
          <w:p w:rsidR="008D32AB" w:rsidRPr="00363984" w:rsidRDefault="008D32AB" w:rsidP="00051A31">
            <w:pPr>
              <w:jc w:val="center"/>
            </w:pPr>
            <w:r w:rsidRPr="00363984">
              <w:t>Максимально допустимый мгновенный пиковый уровень (</w:t>
            </w:r>
            <w:r w:rsidRPr="00363984">
              <w:rPr>
                <w:lang w:val="en-US"/>
              </w:rPr>
              <w:t>Maximum</w:t>
            </w:r>
            <w:r w:rsidRPr="00363984">
              <w:t xml:space="preserve"> </w:t>
            </w:r>
            <w:r w:rsidRPr="00363984">
              <w:rPr>
                <w:lang w:val="en-US"/>
              </w:rPr>
              <w:t>Permitted</w:t>
            </w:r>
            <w:r w:rsidRPr="00363984">
              <w:t xml:space="preserve"> </w:t>
            </w:r>
            <w:r w:rsidRPr="00363984">
              <w:rPr>
                <w:lang w:val="en-US"/>
              </w:rPr>
              <w:t>True</w:t>
            </w:r>
            <w:r w:rsidRPr="00363984">
              <w:t xml:space="preserve"> </w:t>
            </w:r>
            <w:r w:rsidRPr="00363984">
              <w:rPr>
                <w:lang w:val="en-US"/>
              </w:rPr>
              <w:t>Peak</w:t>
            </w:r>
            <w:r w:rsidRPr="00363984">
              <w:t xml:space="preserve"> </w:t>
            </w:r>
            <w:r w:rsidRPr="00363984">
              <w:rPr>
                <w:lang w:val="en-US"/>
              </w:rPr>
              <w:t>level</w:t>
            </w:r>
            <w:r w:rsidRPr="00363984">
              <w:t>)</w:t>
            </w:r>
          </w:p>
        </w:tc>
        <w:tc>
          <w:tcPr>
            <w:tcW w:w="3032" w:type="dxa"/>
          </w:tcPr>
          <w:p w:rsidR="008D32AB" w:rsidRPr="00C76BEF" w:rsidRDefault="008D32AB" w:rsidP="00051A31">
            <w:pPr>
              <w:jc w:val="center"/>
            </w:pPr>
            <w:r>
              <w:t>-</w:t>
            </w:r>
            <w:r w:rsidRPr="00363984">
              <w:t>2</w:t>
            </w:r>
            <w:proofErr w:type="spellStart"/>
            <w:r w:rsidRPr="00363984">
              <w:rPr>
                <w:lang w:val="en-US"/>
              </w:rPr>
              <w:t>dBTP</w:t>
            </w:r>
            <w:proofErr w:type="spellEnd"/>
          </w:p>
        </w:tc>
      </w:tr>
      <w:tr w:rsidR="008D32AB" w:rsidRPr="00363984" w:rsidTr="00051A31">
        <w:trPr>
          <w:jc w:val="center"/>
        </w:trPr>
        <w:tc>
          <w:tcPr>
            <w:tcW w:w="6204" w:type="dxa"/>
          </w:tcPr>
          <w:p w:rsidR="008D32AB" w:rsidRPr="00363984" w:rsidRDefault="008D32AB" w:rsidP="00051A31">
            <w:pPr>
              <w:jc w:val="center"/>
            </w:pPr>
            <w:r w:rsidRPr="00363984">
              <w:t>Максимальное значение Моментальной громкости (</w:t>
            </w:r>
            <w:r w:rsidRPr="00363984">
              <w:rPr>
                <w:lang w:val="en-US"/>
              </w:rPr>
              <w:t>Max</w:t>
            </w:r>
            <w:r w:rsidRPr="00363984">
              <w:t xml:space="preserve"> </w:t>
            </w:r>
            <w:r w:rsidRPr="00363984">
              <w:rPr>
                <w:lang w:val="en-US"/>
              </w:rPr>
              <w:t>Momentary</w:t>
            </w:r>
            <w:r w:rsidRPr="00363984">
              <w:t xml:space="preserve"> </w:t>
            </w:r>
            <w:r w:rsidRPr="00363984">
              <w:rPr>
                <w:lang w:val="en-US"/>
              </w:rPr>
              <w:t>Loudness</w:t>
            </w:r>
            <w:r w:rsidRPr="00363984">
              <w:t>)</w:t>
            </w:r>
          </w:p>
        </w:tc>
        <w:tc>
          <w:tcPr>
            <w:tcW w:w="3032" w:type="dxa"/>
          </w:tcPr>
          <w:p w:rsidR="008D32AB" w:rsidRPr="00363984" w:rsidRDefault="008D32AB" w:rsidP="00051A31">
            <w:pPr>
              <w:jc w:val="center"/>
              <w:rPr>
                <w:lang w:val="en-US"/>
              </w:rPr>
            </w:pPr>
            <w:r>
              <w:t>-</w:t>
            </w:r>
            <w:r w:rsidRPr="00363984">
              <w:rPr>
                <w:lang w:val="en-US"/>
              </w:rPr>
              <w:t>15LUFS</w:t>
            </w:r>
          </w:p>
        </w:tc>
      </w:tr>
      <w:tr w:rsidR="008D32AB" w:rsidRPr="00363984" w:rsidTr="00051A31">
        <w:trPr>
          <w:jc w:val="center"/>
        </w:trPr>
        <w:tc>
          <w:tcPr>
            <w:tcW w:w="6204" w:type="dxa"/>
          </w:tcPr>
          <w:p w:rsidR="008D32AB" w:rsidRPr="00363984" w:rsidRDefault="008D32AB" w:rsidP="00051A31">
            <w:pPr>
              <w:jc w:val="center"/>
            </w:pPr>
            <w:r w:rsidRPr="00363984">
              <w:t>Максимальное значение Кратковременной громкости (</w:t>
            </w:r>
            <w:r w:rsidRPr="00363984">
              <w:rPr>
                <w:lang w:val="en-US"/>
              </w:rPr>
              <w:t>Max</w:t>
            </w:r>
            <w:r w:rsidRPr="00363984">
              <w:t xml:space="preserve"> </w:t>
            </w:r>
            <w:r w:rsidRPr="00363984">
              <w:rPr>
                <w:lang w:val="en-US"/>
              </w:rPr>
              <w:t>Short</w:t>
            </w:r>
            <w:r w:rsidRPr="00363984">
              <w:t>-</w:t>
            </w:r>
            <w:r w:rsidRPr="00363984">
              <w:rPr>
                <w:lang w:val="en-US"/>
              </w:rPr>
              <w:t>term</w:t>
            </w:r>
            <w:r w:rsidRPr="00363984">
              <w:t xml:space="preserve"> </w:t>
            </w:r>
            <w:r w:rsidRPr="00363984">
              <w:rPr>
                <w:lang w:val="en-US"/>
              </w:rPr>
              <w:t>Loudness</w:t>
            </w:r>
            <w:r w:rsidRPr="00363984">
              <w:t>)</w:t>
            </w:r>
          </w:p>
        </w:tc>
        <w:tc>
          <w:tcPr>
            <w:tcW w:w="3032" w:type="dxa"/>
          </w:tcPr>
          <w:p w:rsidR="008D32AB" w:rsidRPr="00363984" w:rsidRDefault="008D32AB" w:rsidP="00051A31">
            <w:pPr>
              <w:jc w:val="center"/>
              <w:rPr>
                <w:lang w:val="en-US"/>
              </w:rPr>
            </w:pPr>
            <w:r w:rsidRPr="00363984">
              <w:rPr>
                <w:lang w:val="en-US"/>
              </w:rPr>
              <w:t>-20LUFS</w:t>
            </w:r>
          </w:p>
        </w:tc>
      </w:tr>
    </w:tbl>
    <w:p w:rsidR="008D32AB" w:rsidRDefault="008D32AB" w:rsidP="008D32AB">
      <w:pPr>
        <w:spacing w:after="240"/>
        <w:ind w:left="709" w:firstLine="284"/>
        <w:jc w:val="both"/>
        <w:rPr>
          <w:b/>
          <w:bCs/>
        </w:rPr>
      </w:pPr>
    </w:p>
    <w:p w:rsidR="008D32AB" w:rsidRDefault="008D32AB" w:rsidP="008D32AB">
      <w:pPr>
        <w:spacing w:after="240"/>
        <w:ind w:left="709" w:firstLine="284"/>
        <w:jc w:val="both"/>
        <w:rPr>
          <w:b/>
          <w:bCs/>
        </w:rPr>
      </w:pPr>
    </w:p>
    <w:p w:rsidR="008D32AB" w:rsidRDefault="008D32AB" w:rsidP="008D32AB">
      <w:pPr>
        <w:spacing w:after="240"/>
        <w:ind w:left="709" w:firstLine="284"/>
        <w:jc w:val="both"/>
        <w:rPr>
          <w:b/>
          <w:bCs/>
        </w:rPr>
      </w:pPr>
    </w:p>
    <w:p w:rsidR="008D32AB" w:rsidRDefault="008D32AB" w:rsidP="008D32AB">
      <w:pPr>
        <w:spacing w:after="240"/>
        <w:ind w:left="709" w:firstLine="284"/>
        <w:jc w:val="both"/>
        <w:rPr>
          <w:b/>
          <w:bCs/>
        </w:rPr>
      </w:pPr>
    </w:p>
    <w:p w:rsidR="008D32AB" w:rsidRDefault="008D32AB" w:rsidP="008D32AB">
      <w:pPr>
        <w:spacing w:after="240"/>
        <w:ind w:left="709" w:firstLine="284"/>
        <w:jc w:val="both"/>
        <w:rPr>
          <w:b/>
          <w:bCs/>
        </w:rPr>
      </w:pPr>
    </w:p>
    <w:p w:rsidR="008D32AB" w:rsidRPr="00963E81" w:rsidRDefault="008D32AB" w:rsidP="008D32AB">
      <w:pPr>
        <w:spacing w:after="240"/>
        <w:ind w:left="709" w:firstLine="284"/>
        <w:jc w:val="both"/>
        <w:rPr>
          <w:b/>
        </w:rPr>
      </w:pPr>
      <w:r w:rsidRPr="00363984">
        <w:rPr>
          <w:b/>
          <w:bCs/>
        </w:rPr>
        <w:t>Для обеспечения совместимости телевизионных программ цифрового вещания с аналоговым трактом передачи телевизионного сигнала требуется его дополнительная нормализация по следующим параметрам:</w:t>
      </w:r>
    </w:p>
    <w:p w:rsidR="008D32AB" w:rsidRPr="00363984" w:rsidRDefault="008D32AB" w:rsidP="008D32AB">
      <w:pPr>
        <w:ind w:left="-851" w:right="113"/>
        <w:jc w:val="right"/>
        <w:rPr>
          <w:sz w:val="20"/>
          <w:szCs w:val="20"/>
          <w:lang w:eastAsia="en-US"/>
        </w:rPr>
      </w:pPr>
      <w:r w:rsidRPr="00363984">
        <w:rPr>
          <w:b/>
        </w:rPr>
        <w:tab/>
      </w:r>
      <w:r w:rsidRPr="00363984">
        <w:rPr>
          <w:b/>
        </w:rPr>
        <w:tab/>
      </w:r>
      <w:r w:rsidRPr="00363984">
        <w:rPr>
          <w:b/>
        </w:rPr>
        <w:tab/>
      </w:r>
      <w:r w:rsidRPr="00363984">
        <w:rPr>
          <w:b/>
        </w:rPr>
        <w:tab/>
      </w:r>
      <w:r w:rsidRPr="00363984">
        <w:rPr>
          <w:b/>
        </w:rPr>
        <w:tab/>
      </w:r>
      <w:r w:rsidRPr="00363984">
        <w:rPr>
          <w:b/>
        </w:rPr>
        <w:tab/>
      </w:r>
      <w:r w:rsidRPr="00363984">
        <w:tab/>
      </w:r>
      <w:r w:rsidRPr="00363984">
        <w:tab/>
      </w:r>
      <w:r w:rsidRPr="00363984">
        <w:tab/>
      </w:r>
      <w:r w:rsidRPr="00363984">
        <w:tab/>
      </w:r>
      <w:r w:rsidRPr="00363984">
        <w:tab/>
      </w:r>
      <w:r w:rsidRPr="00363984">
        <w:tab/>
      </w:r>
      <w:r w:rsidRPr="00363984">
        <w:rPr>
          <w:sz w:val="20"/>
          <w:szCs w:val="20"/>
          <w:lang w:eastAsia="en-US"/>
        </w:rPr>
        <w:t>Таблица 4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345"/>
        <w:gridCol w:w="3509"/>
      </w:tblGrid>
      <w:tr w:rsidR="008D32AB" w:rsidRPr="00363984" w:rsidTr="00051A31">
        <w:trPr>
          <w:jc w:val="center"/>
        </w:trPr>
        <w:tc>
          <w:tcPr>
            <w:tcW w:w="9854" w:type="dxa"/>
            <w:gridSpan w:val="2"/>
          </w:tcPr>
          <w:p w:rsidR="008D32AB" w:rsidRPr="00363984" w:rsidRDefault="008D32AB" w:rsidP="00051A31">
            <w:pPr>
              <w:jc w:val="center"/>
              <w:rPr>
                <w:b/>
              </w:rPr>
            </w:pPr>
            <w:r w:rsidRPr="00363984">
              <w:rPr>
                <w:b/>
              </w:rPr>
              <w:t xml:space="preserve">ТЕХНИЧЕСКИЕ ТРЕБОВАНИЯ К ГРОМКОСТИ ТЕЛЕВИЗИОННЫХ И РАДИОПРОГРАММ </w:t>
            </w:r>
          </w:p>
          <w:p w:rsidR="008D32AB" w:rsidRPr="00363984" w:rsidRDefault="008D32AB" w:rsidP="00051A31">
            <w:pPr>
              <w:jc w:val="center"/>
              <w:rPr>
                <w:b/>
              </w:rPr>
            </w:pPr>
            <w:r w:rsidRPr="00363984">
              <w:rPr>
                <w:b/>
              </w:rPr>
              <w:t>(АНАЛОГОВОЕ ВЕЩАНИЕ)</w:t>
            </w:r>
          </w:p>
        </w:tc>
      </w:tr>
      <w:tr w:rsidR="008D32AB" w:rsidRPr="00363984" w:rsidTr="00051A31">
        <w:trPr>
          <w:jc w:val="center"/>
        </w:trPr>
        <w:tc>
          <w:tcPr>
            <w:tcW w:w="6345" w:type="dxa"/>
            <w:vAlign w:val="center"/>
          </w:tcPr>
          <w:p w:rsidR="008D32AB" w:rsidRPr="00363984" w:rsidRDefault="008D32AB" w:rsidP="00051A31">
            <w:pPr>
              <w:jc w:val="center"/>
            </w:pPr>
            <w:r w:rsidRPr="00363984">
              <w:t xml:space="preserve">Громкость телевизионной программы </w:t>
            </w:r>
          </w:p>
          <w:p w:rsidR="008D32AB" w:rsidRPr="00363984" w:rsidRDefault="008D32AB" w:rsidP="00051A31">
            <w:pPr>
              <w:jc w:val="center"/>
            </w:pPr>
            <w:r w:rsidRPr="00363984">
              <w:t>(</w:t>
            </w:r>
            <w:proofErr w:type="spellStart"/>
            <w:r w:rsidRPr="00363984">
              <w:rPr>
                <w:lang w:val="en-US"/>
              </w:rPr>
              <w:t>Programme</w:t>
            </w:r>
            <w:proofErr w:type="spellEnd"/>
            <w:r w:rsidRPr="00363984">
              <w:t xml:space="preserve"> </w:t>
            </w:r>
            <w:r w:rsidRPr="00363984">
              <w:rPr>
                <w:lang w:val="en-US"/>
              </w:rPr>
              <w:t>Loudness</w:t>
            </w:r>
            <w:r w:rsidRPr="00363984">
              <w:t>)</w:t>
            </w:r>
          </w:p>
        </w:tc>
        <w:tc>
          <w:tcPr>
            <w:tcW w:w="3509" w:type="dxa"/>
            <w:vAlign w:val="center"/>
          </w:tcPr>
          <w:p w:rsidR="008D32AB" w:rsidRPr="00363984" w:rsidRDefault="008D32AB" w:rsidP="00051A31">
            <w:pPr>
              <w:jc w:val="center"/>
              <w:rPr>
                <w:lang w:val="en-US"/>
              </w:rPr>
            </w:pPr>
            <w:r w:rsidRPr="00363984">
              <w:rPr>
                <w:lang w:val="en-US"/>
              </w:rPr>
              <w:t>23 +/-1 LUFS</w:t>
            </w:r>
          </w:p>
        </w:tc>
      </w:tr>
      <w:tr w:rsidR="008D32AB" w:rsidRPr="00363984" w:rsidTr="00051A31">
        <w:trPr>
          <w:jc w:val="center"/>
        </w:trPr>
        <w:tc>
          <w:tcPr>
            <w:tcW w:w="6345" w:type="dxa"/>
            <w:vAlign w:val="center"/>
          </w:tcPr>
          <w:p w:rsidR="008D32AB" w:rsidRPr="00363984" w:rsidRDefault="008D32AB" w:rsidP="00051A31">
            <w:pPr>
              <w:jc w:val="center"/>
            </w:pPr>
            <w:r w:rsidRPr="00363984">
              <w:t>Разрешенный максимальный уровень сигнала программы (</w:t>
            </w:r>
            <w:r w:rsidRPr="00363984">
              <w:rPr>
                <w:lang w:val="en-US"/>
              </w:rPr>
              <w:t>Permitted</w:t>
            </w:r>
            <w:r w:rsidRPr="00363984">
              <w:t xml:space="preserve"> </w:t>
            </w:r>
            <w:r w:rsidRPr="00363984">
              <w:rPr>
                <w:lang w:val="en-US"/>
              </w:rPr>
              <w:t>Maximum</w:t>
            </w:r>
            <w:r w:rsidRPr="00363984">
              <w:t xml:space="preserve"> </w:t>
            </w:r>
            <w:proofErr w:type="spellStart"/>
            <w:r w:rsidRPr="00363984">
              <w:rPr>
                <w:lang w:val="en-US"/>
              </w:rPr>
              <w:t>Programme</w:t>
            </w:r>
            <w:proofErr w:type="spellEnd"/>
            <w:r w:rsidRPr="00363984">
              <w:t xml:space="preserve"> </w:t>
            </w:r>
            <w:r w:rsidRPr="00363984">
              <w:rPr>
                <w:lang w:val="en-US"/>
              </w:rPr>
              <w:t>level</w:t>
            </w:r>
            <w:r w:rsidRPr="00363984">
              <w:t xml:space="preserve">) по шкале </w:t>
            </w:r>
            <w:r w:rsidRPr="00363984">
              <w:rPr>
                <w:lang w:val="en-US"/>
              </w:rPr>
              <w:t>QPPM</w:t>
            </w:r>
          </w:p>
        </w:tc>
        <w:tc>
          <w:tcPr>
            <w:tcW w:w="3509" w:type="dxa"/>
            <w:vAlign w:val="center"/>
          </w:tcPr>
          <w:p w:rsidR="008D32AB" w:rsidRPr="00363984" w:rsidRDefault="008D32AB" w:rsidP="00051A31">
            <w:pPr>
              <w:jc w:val="center"/>
              <w:rPr>
                <w:b/>
              </w:rPr>
            </w:pPr>
            <w:r w:rsidRPr="00363984">
              <w:rPr>
                <w:b/>
              </w:rPr>
              <w:t xml:space="preserve">-12 </w:t>
            </w:r>
            <w:proofErr w:type="spellStart"/>
            <w:r w:rsidRPr="00363984">
              <w:rPr>
                <w:b/>
              </w:rPr>
              <w:t>dBFS</w:t>
            </w:r>
            <w:proofErr w:type="spellEnd"/>
          </w:p>
        </w:tc>
      </w:tr>
    </w:tbl>
    <w:p w:rsidR="008D32AB" w:rsidRPr="00363984" w:rsidRDefault="008D32AB" w:rsidP="008D32AB">
      <w:pPr>
        <w:jc w:val="both"/>
      </w:pPr>
    </w:p>
    <w:p w:rsidR="008D32AB" w:rsidRPr="00363984" w:rsidRDefault="008D32AB" w:rsidP="008D32AB">
      <w:pPr>
        <w:tabs>
          <w:tab w:val="left" w:pos="1155"/>
        </w:tabs>
        <w:rPr>
          <w:i/>
        </w:rPr>
      </w:pPr>
    </w:p>
    <w:p w:rsidR="008D32AB" w:rsidRPr="00363984" w:rsidRDefault="008D32AB" w:rsidP="008D32AB">
      <w:pPr>
        <w:tabs>
          <w:tab w:val="left" w:pos="1155"/>
        </w:tabs>
        <w:rPr>
          <w:i/>
        </w:rPr>
      </w:pPr>
    </w:p>
    <w:p w:rsidR="008D32AB" w:rsidRPr="00363984" w:rsidRDefault="008D32AB" w:rsidP="008D32AB">
      <w:pPr>
        <w:tabs>
          <w:tab w:val="left" w:pos="1155"/>
        </w:tabs>
        <w:jc w:val="center"/>
        <w:rPr>
          <w:b/>
        </w:rPr>
      </w:pPr>
      <w:r w:rsidRPr="00363984">
        <w:rPr>
          <w:b/>
        </w:rPr>
        <w:t>Рекомендуемый Диапазон громкости программ (</w:t>
      </w:r>
      <w:r w:rsidRPr="00363984">
        <w:rPr>
          <w:b/>
          <w:lang w:val="en-US"/>
        </w:rPr>
        <w:t>LRA</w:t>
      </w:r>
      <w:r w:rsidRPr="00363984">
        <w:rPr>
          <w:b/>
        </w:rPr>
        <w:t>).</w:t>
      </w:r>
    </w:p>
    <w:p w:rsidR="008D32AB" w:rsidRPr="00363984" w:rsidRDefault="008D32AB" w:rsidP="008D32AB">
      <w:pPr>
        <w:ind w:left="-851" w:right="113"/>
        <w:jc w:val="right"/>
        <w:rPr>
          <w:sz w:val="20"/>
          <w:szCs w:val="20"/>
          <w:lang w:eastAsia="en-US"/>
        </w:rPr>
      </w:pPr>
      <w:r w:rsidRPr="00363984">
        <w:tab/>
      </w:r>
      <w:r w:rsidRPr="00363984">
        <w:tab/>
      </w:r>
      <w:r w:rsidRPr="00363984">
        <w:tab/>
      </w:r>
      <w:r w:rsidRPr="00363984">
        <w:tab/>
      </w:r>
      <w:r w:rsidRPr="00363984">
        <w:tab/>
      </w:r>
      <w:r w:rsidRPr="00363984">
        <w:tab/>
      </w:r>
      <w:r w:rsidRPr="00363984">
        <w:tab/>
      </w:r>
      <w:r w:rsidRPr="00363984">
        <w:tab/>
      </w:r>
      <w:r w:rsidRPr="00363984">
        <w:tab/>
      </w:r>
      <w:r w:rsidRPr="00363984">
        <w:tab/>
      </w:r>
      <w:r w:rsidRPr="00363984">
        <w:tab/>
      </w:r>
      <w:r w:rsidRPr="00363984">
        <w:rPr>
          <w:sz w:val="20"/>
          <w:szCs w:val="20"/>
          <w:lang w:eastAsia="en-US"/>
        </w:rPr>
        <w:t>Таблица 5</w:t>
      </w:r>
    </w:p>
    <w:tbl>
      <w:tblPr>
        <w:tblW w:w="0" w:type="auto"/>
        <w:jc w:val="center"/>
        <w:tblInd w:w="-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677"/>
        <w:gridCol w:w="3191"/>
      </w:tblGrid>
      <w:tr w:rsidR="008D32AB" w:rsidRPr="00363984" w:rsidTr="00051A31">
        <w:trPr>
          <w:jc w:val="center"/>
        </w:trPr>
        <w:tc>
          <w:tcPr>
            <w:tcW w:w="9868" w:type="dxa"/>
            <w:gridSpan w:val="2"/>
          </w:tcPr>
          <w:p w:rsidR="008D32AB" w:rsidRPr="00363984" w:rsidRDefault="008D32AB" w:rsidP="00051A31">
            <w:pPr>
              <w:jc w:val="center"/>
              <w:rPr>
                <w:b/>
              </w:rPr>
            </w:pPr>
            <w:r w:rsidRPr="00363984">
              <w:rPr>
                <w:b/>
              </w:rPr>
              <w:t xml:space="preserve">РЕКОМЕНДУЕМЫЕ ЗНАЧЕНИЯ </w:t>
            </w:r>
            <w:r>
              <w:rPr>
                <w:b/>
              </w:rPr>
              <w:t xml:space="preserve">МИНИМАЛЬНОГО </w:t>
            </w:r>
            <w:r w:rsidRPr="00363984">
              <w:rPr>
                <w:b/>
              </w:rPr>
              <w:t>ДИАПАЗОНА ГРОМКОСТИ (</w:t>
            </w:r>
            <w:r w:rsidRPr="00363984">
              <w:rPr>
                <w:b/>
                <w:lang w:val="en-US"/>
              </w:rPr>
              <w:t>LRA</w:t>
            </w:r>
            <w:r w:rsidRPr="00363984">
              <w:rPr>
                <w:b/>
              </w:rPr>
              <w:t>), ПРИМЕНИМЫЕ ДЛЯ ПРОГРАММ РАЗНЫХ ЖАНРОВ</w:t>
            </w:r>
          </w:p>
          <w:p w:rsidR="008D32AB" w:rsidRPr="00363984" w:rsidRDefault="008D32AB" w:rsidP="00051A31">
            <w:pPr>
              <w:jc w:val="center"/>
              <w:rPr>
                <w:b/>
              </w:rPr>
            </w:pPr>
            <w:r w:rsidRPr="00363984">
              <w:rPr>
                <w:b/>
              </w:rPr>
              <w:t>(ЦИФРОВОЕ ВЕЩАНИЕ) *</w:t>
            </w:r>
          </w:p>
        </w:tc>
      </w:tr>
      <w:tr w:rsidR="008D32AB" w:rsidRPr="00363984" w:rsidTr="00051A31">
        <w:trPr>
          <w:jc w:val="center"/>
        </w:trPr>
        <w:tc>
          <w:tcPr>
            <w:tcW w:w="6677" w:type="dxa"/>
          </w:tcPr>
          <w:p w:rsidR="008D32AB" w:rsidRPr="00363984" w:rsidRDefault="008D32AB" w:rsidP="00051A31">
            <w:pPr>
              <w:jc w:val="center"/>
            </w:pPr>
            <w:proofErr w:type="spellStart"/>
            <w:r w:rsidRPr="00363984">
              <w:t>Межпрограмные</w:t>
            </w:r>
            <w:proofErr w:type="spellEnd"/>
            <w:r w:rsidRPr="00363984">
              <w:t xml:space="preserve"> вставки, реклама, анонсы</w:t>
            </w:r>
          </w:p>
        </w:tc>
        <w:tc>
          <w:tcPr>
            <w:tcW w:w="3191" w:type="dxa"/>
          </w:tcPr>
          <w:p w:rsidR="008D32AB" w:rsidRPr="00363984" w:rsidRDefault="008D32AB" w:rsidP="00051A31">
            <w:pPr>
              <w:jc w:val="center"/>
              <w:rPr>
                <w:lang w:val="en-US"/>
              </w:rPr>
            </w:pPr>
            <w:r w:rsidRPr="00363984">
              <w:t xml:space="preserve">3 – 4 </w:t>
            </w:r>
            <w:r w:rsidRPr="00363984">
              <w:rPr>
                <w:lang w:val="en-US"/>
              </w:rPr>
              <w:t>LU</w:t>
            </w:r>
          </w:p>
        </w:tc>
      </w:tr>
      <w:tr w:rsidR="008D32AB" w:rsidRPr="00363984" w:rsidTr="00051A31">
        <w:trPr>
          <w:jc w:val="center"/>
        </w:trPr>
        <w:tc>
          <w:tcPr>
            <w:tcW w:w="6677" w:type="dxa"/>
          </w:tcPr>
          <w:p w:rsidR="008D32AB" w:rsidRPr="00363984" w:rsidRDefault="008D32AB" w:rsidP="00051A31">
            <w:pPr>
              <w:jc w:val="center"/>
            </w:pPr>
            <w:r w:rsidRPr="00363984">
              <w:t>Ток-шоу, игровые программы</w:t>
            </w:r>
          </w:p>
        </w:tc>
        <w:tc>
          <w:tcPr>
            <w:tcW w:w="3191" w:type="dxa"/>
          </w:tcPr>
          <w:p w:rsidR="008D32AB" w:rsidRPr="00363984" w:rsidRDefault="008D32AB" w:rsidP="00051A31">
            <w:pPr>
              <w:jc w:val="center"/>
              <w:rPr>
                <w:lang w:val="en-US"/>
              </w:rPr>
            </w:pPr>
            <w:r w:rsidRPr="00363984">
              <w:rPr>
                <w:lang w:val="en-US"/>
              </w:rPr>
              <w:t>4 – 6 LU</w:t>
            </w:r>
          </w:p>
        </w:tc>
      </w:tr>
      <w:tr w:rsidR="008D32AB" w:rsidRPr="00363984" w:rsidTr="00051A31">
        <w:trPr>
          <w:jc w:val="center"/>
        </w:trPr>
        <w:tc>
          <w:tcPr>
            <w:tcW w:w="6677" w:type="dxa"/>
          </w:tcPr>
          <w:p w:rsidR="008D32AB" w:rsidRPr="00363984" w:rsidRDefault="008D32AB" w:rsidP="00051A31">
            <w:pPr>
              <w:jc w:val="center"/>
            </w:pPr>
            <w:r w:rsidRPr="00363984">
              <w:t>Музыкальные программы, документальные фильмы, сериалы</w:t>
            </w:r>
          </w:p>
        </w:tc>
        <w:tc>
          <w:tcPr>
            <w:tcW w:w="3191" w:type="dxa"/>
          </w:tcPr>
          <w:p w:rsidR="008D32AB" w:rsidRPr="00363984" w:rsidRDefault="008D32AB" w:rsidP="00051A31">
            <w:pPr>
              <w:jc w:val="center"/>
              <w:rPr>
                <w:lang w:val="en-US"/>
              </w:rPr>
            </w:pPr>
            <w:r w:rsidRPr="00363984">
              <w:rPr>
                <w:lang w:val="en-US"/>
              </w:rPr>
              <w:t>8 – 10 LU</w:t>
            </w:r>
          </w:p>
        </w:tc>
      </w:tr>
      <w:tr w:rsidR="008D32AB" w:rsidRPr="00363984" w:rsidTr="00051A31">
        <w:trPr>
          <w:jc w:val="center"/>
        </w:trPr>
        <w:tc>
          <w:tcPr>
            <w:tcW w:w="6677" w:type="dxa"/>
          </w:tcPr>
          <w:p w:rsidR="008D32AB" w:rsidRPr="00363984" w:rsidRDefault="008D32AB" w:rsidP="00051A31">
            <w:pPr>
              <w:jc w:val="center"/>
            </w:pPr>
            <w:r w:rsidRPr="00363984">
              <w:t>Художественные фильмы, концерты классической музыки</w:t>
            </w:r>
          </w:p>
        </w:tc>
        <w:tc>
          <w:tcPr>
            <w:tcW w:w="3191" w:type="dxa"/>
          </w:tcPr>
          <w:p w:rsidR="008D32AB" w:rsidRPr="00363984" w:rsidRDefault="008D32AB" w:rsidP="00051A31">
            <w:pPr>
              <w:jc w:val="center"/>
              <w:rPr>
                <w:lang w:val="en-US"/>
              </w:rPr>
            </w:pPr>
            <w:r w:rsidRPr="00363984">
              <w:rPr>
                <w:lang w:val="en-US"/>
              </w:rPr>
              <w:t>12 – 16 LU</w:t>
            </w:r>
          </w:p>
        </w:tc>
      </w:tr>
    </w:tbl>
    <w:p w:rsidR="008D32AB" w:rsidRDefault="008D32AB" w:rsidP="008D32AB">
      <w:pPr>
        <w:tabs>
          <w:tab w:val="left" w:pos="1155"/>
        </w:tabs>
        <w:ind w:left="567"/>
        <w:rPr>
          <w:i/>
        </w:rPr>
      </w:pPr>
      <w:r w:rsidRPr="00363984">
        <w:rPr>
          <w:b/>
        </w:rPr>
        <w:t xml:space="preserve">*- </w:t>
      </w:r>
      <w:r w:rsidRPr="00363984">
        <w:rPr>
          <w:i/>
        </w:rPr>
        <w:t xml:space="preserve">В таблице указаны ожидаемые значения диапазона громкости программ и допуски по этим значениям. </w:t>
      </w:r>
      <w:r>
        <w:rPr>
          <w:i/>
        </w:rPr>
        <w:t>П</w:t>
      </w:r>
      <w:r w:rsidRPr="00363984">
        <w:rPr>
          <w:i/>
        </w:rPr>
        <w:t>ри подготовке программ необходимо по максимальной возможности достигать указанных значений, соответственно не снижая на слух качество звука Видеофонограммы и применяя умеренную обработку.</w:t>
      </w:r>
    </w:p>
    <w:p w:rsidR="008D32AB" w:rsidRDefault="008D32AB" w:rsidP="008D32AB"/>
    <w:p w:rsidR="008D32AB" w:rsidRPr="00963E81" w:rsidRDefault="008D32AB" w:rsidP="008D32AB"/>
    <w:p w:rsidR="001F2D86" w:rsidRDefault="001F2D86"/>
    <w:sectPr w:rsidR="001F2D86" w:rsidSect="00C364D5">
      <w:footerReference w:type="even" r:id="rId6"/>
      <w:footerReference w:type="default" r:id="rId7"/>
      <w:pgSz w:w="11906" w:h="16838"/>
      <w:pgMar w:top="680" w:right="680" w:bottom="680" w:left="119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KFMFE+Tahoma">
    <w:altName w:val="Tahom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D65" w:rsidRDefault="00DE28EE" w:rsidP="00EC36FB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EC0D65" w:rsidRDefault="00DE28EE" w:rsidP="00C52796">
    <w:pPr>
      <w:pStyle w:val="a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D65" w:rsidRDefault="00DE28EE" w:rsidP="001007CF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8D32AB">
      <w:rPr>
        <w:rStyle w:val="ad"/>
        <w:noProof/>
      </w:rPr>
      <w:t>3</w:t>
    </w:r>
    <w:r>
      <w:rPr>
        <w:rStyle w:val="ad"/>
      </w:rPr>
      <w:fldChar w:fldCharType="end"/>
    </w:r>
  </w:p>
  <w:p w:rsidR="00EC0D65" w:rsidRDefault="00DE28EE" w:rsidP="00EC36FB">
    <w:pPr>
      <w:pStyle w:val="ab"/>
      <w:framePr w:wrap="around" w:vAnchor="text" w:hAnchor="margin" w:xAlign="center" w:y="1"/>
      <w:ind w:right="360"/>
      <w:rPr>
        <w:rStyle w:val="ad"/>
      </w:rPr>
    </w:pPr>
  </w:p>
  <w:p w:rsidR="00EC0D65" w:rsidRDefault="00DE28EE" w:rsidP="00944776">
    <w:pPr>
      <w:pStyle w:val="ab"/>
      <w:framePr w:wrap="around" w:vAnchor="text" w:hAnchor="margin" w:xAlign="right" w:y="1"/>
      <w:rPr>
        <w:rStyle w:val="ad"/>
      </w:rPr>
    </w:pPr>
  </w:p>
  <w:p w:rsidR="00EC0D65" w:rsidRDefault="00DE28EE" w:rsidP="00223479">
    <w:pPr>
      <w:pStyle w:val="ab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1265D"/>
    <w:multiLevelType w:val="hybridMultilevel"/>
    <w:tmpl w:val="FC04DE8E"/>
    <w:lvl w:ilvl="0" w:tplc="04190001">
      <w:start w:val="1"/>
      <w:numFmt w:val="bullet"/>
      <w:lvlText w:val=""/>
      <w:lvlJc w:val="left"/>
      <w:pPr>
        <w:tabs>
          <w:tab w:val="num" w:pos="890"/>
        </w:tabs>
        <w:ind w:left="890" w:hanging="360"/>
      </w:pPr>
      <w:rPr>
        <w:rFonts w:ascii="Symbol" w:hAnsi="Symbol" w:hint="default"/>
      </w:rPr>
    </w:lvl>
    <w:lvl w:ilvl="1" w:tplc="2790034E">
      <w:start w:val="1"/>
      <w:numFmt w:val="bullet"/>
      <w:lvlText w:val=""/>
      <w:lvlJc w:val="left"/>
      <w:pPr>
        <w:tabs>
          <w:tab w:val="num" w:pos="890"/>
        </w:tabs>
        <w:ind w:left="161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abstractNum w:abstractNumId="1">
    <w:nsid w:val="06256D21"/>
    <w:multiLevelType w:val="multilevel"/>
    <w:tmpl w:val="9C5621C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nsid w:val="09FE13A5"/>
    <w:multiLevelType w:val="hybridMultilevel"/>
    <w:tmpl w:val="8D184FCC"/>
    <w:lvl w:ilvl="0" w:tplc="04190001">
      <w:start w:val="1"/>
      <w:numFmt w:val="bullet"/>
      <w:lvlText w:val=""/>
      <w:lvlJc w:val="left"/>
      <w:pPr>
        <w:tabs>
          <w:tab w:val="num" w:pos="890"/>
        </w:tabs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abstractNum w:abstractNumId="3">
    <w:nsid w:val="0AF935EB"/>
    <w:multiLevelType w:val="multilevel"/>
    <w:tmpl w:val="E794CBA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firstLine="17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4">
    <w:nsid w:val="0B6F64F8"/>
    <w:multiLevelType w:val="multilevel"/>
    <w:tmpl w:val="97785CBC"/>
    <w:lvl w:ilvl="0">
      <w:start w:val="1"/>
      <w:numFmt w:val="bullet"/>
      <w:lvlText w:val="▪"/>
      <w:lvlJc w:val="left"/>
      <w:pPr>
        <w:ind w:left="1495" w:firstLine="1135"/>
      </w:pPr>
      <w:rPr>
        <w:rFonts w:ascii="Arial" w:eastAsia="Times New Roman" w:hAnsi="Arial"/>
      </w:rPr>
    </w:lvl>
    <w:lvl w:ilvl="1">
      <w:start w:val="1"/>
      <w:numFmt w:val="bullet"/>
      <w:lvlText w:val="o"/>
      <w:lvlJc w:val="left"/>
      <w:pPr>
        <w:ind w:left="2160" w:firstLine="1800"/>
      </w:pPr>
      <w:rPr>
        <w:rFonts w:ascii="Arial" w:eastAsia="Times New Roman" w:hAnsi="Arial"/>
      </w:rPr>
    </w:lvl>
    <w:lvl w:ilvl="2">
      <w:start w:val="1"/>
      <w:numFmt w:val="bullet"/>
      <w:lvlText w:val="▪"/>
      <w:lvlJc w:val="left"/>
      <w:pPr>
        <w:ind w:left="2880" w:firstLine="2520"/>
      </w:pPr>
      <w:rPr>
        <w:rFonts w:ascii="Arial" w:eastAsia="Times New Roman" w:hAnsi="Arial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rFonts w:ascii="Arial" w:eastAsia="Times New Roman" w:hAnsi="Arial"/>
      </w:rPr>
    </w:lvl>
    <w:lvl w:ilvl="4">
      <w:start w:val="1"/>
      <w:numFmt w:val="bullet"/>
      <w:lvlText w:val="o"/>
      <w:lvlJc w:val="left"/>
      <w:pPr>
        <w:ind w:left="4320" w:firstLine="3960"/>
      </w:pPr>
      <w:rPr>
        <w:rFonts w:ascii="Arial" w:eastAsia="Times New Roman" w:hAnsi="Arial"/>
      </w:rPr>
    </w:lvl>
    <w:lvl w:ilvl="5">
      <w:start w:val="1"/>
      <w:numFmt w:val="bullet"/>
      <w:lvlText w:val="▪"/>
      <w:lvlJc w:val="left"/>
      <w:pPr>
        <w:ind w:left="5040" w:firstLine="4680"/>
      </w:pPr>
      <w:rPr>
        <w:rFonts w:ascii="Arial" w:eastAsia="Times New Roman" w:hAnsi="Arial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rFonts w:ascii="Arial" w:eastAsia="Times New Roman" w:hAnsi="Arial"/>
      </w:rPr>
    </w:lvl>
    <w:lvl w:ilvl="7">
      <w:start w:val="1"/>
      <w:numFmt w:val="bullet"/>
      <w:lvlText w:val="o"/>
      <w:lvlJc w:val="left"/>
      <w:pPr>
        <w:ind w:left="6480" w:firstLine="6120"/>
      </w:pPr>
      <w:rPr>
        <w:rFonts w:ascii="Arial" w:eastAsia="Times New Roman" w:hAnsi="Arial"/>
      </w:rPr>
    </w:lvl>
    <w:lvl w:ilvl="8">
      <w:start w:val="1"/>
      <w:numFmt w:val="bullet"/>
      <w:lvlText w:val="▪"/>
      <w:lvlJc w:val="left"/>
      <w:pPr>
        <w:ind w:left="7200" w:firstLine="6840"/>
      </w:pPr>
      <w:rPr>
        <w:rFonts w:ascii="Arial" w:eastAsia="Times New Roman" w:hAnsi="Arial"/>
      </w:rPr>
    </w:lvl>
  </w:abstractNum>
  <w:abstractNum w:abstractNumId="5">
    <w:nsid w:val="0C7F2313"/>
    <w:multiLevelType w:val="multilevel"/>
    <w:tmpl w:val="0D9A5258"/>
    <w:lvl w:ilvl="0">
      <w:start w:val="1"/>
      <w:numFmt w:val="none"/>
      <w:lvlText w:val="7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5.%2."/>
      <w:lvlJc w:val="left"/>
      <w:pPr>
        <w:tabs>
          <w:tab w:val="num" w:pos="792"/>
        </w:tabs>
        <w:ind w:firstLine="17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6">
    <w:nsid w:val="0DC57B3A"/>
    <w:multiLevelType w:val="multilevel"/>
    <w:tmpl w:val="49C21BDC"/>
    <w:lvl w:ilvl="0">
      <w:start w:val="1"/>
      <w:numFmt w:val="bullet"/>
      <w:lvlText w:val="▪"/>
      <w:lvlJc w:val="left"/>
      <w:pPr>
        <w:ind w:left="1440" w:firstLine="1080"/>
      </w:pPr>
      <w:rPr>
        <w:rFonts w:ascii="Arial" w:eastAsia="Times New Roman" w:hAnsi="Arial"/>
      </w:rPr>
    </w:lvl>
    <w:lvl w:ilvl="1">
      <w:start w:val="1"/>
      <w:numFmt w:val="bullet"/>
      <w:lvlText w:val="o"/>
      <w:lvlJc w:val="left"/>
      <w:pPr>
        <w:ind w:left="2160" w:firstLine="1800"/>
      </w:pPr>
      <w:rPr>
        <w:rFonts w:ascii="Arial" w:eastAsia="Times New Roman" w:hAnsi="Arial"/>
      </w:rPr>
    </w:lvl>
    <w:lvl w:ilvl="2">
      <w:start w:val="1"/>
      <w:numFmt w:val="bullet"/>
      <w:lvlText w:val="▪"/>
      <w:lvlJc w:val="left"/>
      <w:pPr>
        <w:ind w:left="2880" w:firstLine="2520"/>
      </w:pPr>
      <w:rPr>
        <w:rFonts w:ascii="Arial" w:eastAsia="Times New Roman" w:hAnsi="Arial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rFonts w:ascii="Arial" w:eastAsia="Times New Roman" w:hAnsi="Arial"/>
      </w:rPr>
    </w:lvl>
    <w:lvl w:ilvl="4">
      <w:start w:val="1"/>
      <w:numFmt w:val="bullet"/>
      <w:lvlText w:val="o"/>
      <w:lvlJc w:val="left"/>
      <w:pPr>
        <w:ind w:left="4320" w:firstLine="3960"/>
      </w:pPr>
      <w:rPr>
        <w:rFonts w:ascii="Arial" w:eastAsia="Times New Roman" w:hAnsi="Arial"/>
      </w:rPr>
    </w:lvl>
    <w:lvl w:ilvl="5">
      <w:start w:val="1"/>
      <w:numFmt w:val="bullet"/>
      <w:lvlText w:val="▪"/>
      <w:lvlJc w:val="left"/>
      <w:pPr>
        <w:ind w:left="5040" w:firstLine="4680"/>
      </w:pPr>
      <w:rPr>
        <w:rFonts w:ascii="Arial" w:eastAsia="Times New Roman" w:hAnsi="Arial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rFonts w:ascii="Arial" w:eastAsia="Times New Roman" w:hAnsi="Arial"/>
      </w:rPr>
    </w:lvl>
    <w:lvl w:ilvl="7">
      <w:start w:val="1"/>
      <w:numFmt w:val="bullet"/>
      <w:lvlText w:val="o"/>
      <w:lvlJc w:val="left"/>
      <w:pPr>
        <w:ind w:left="6480" w:firstLine="6120"/>
      </w:pPr>
      <w:rPr>
        <w:rFonts w:ascii="Arial" w:eastAsia="Times New Roman" w:hAnsi="Arial"/>
      </w:rPr>
    </w:lvl>
    <w:lvl w:ilvl="8">
      <w:start w:val="1"/>
      <w:numFmt w:val="bullet"/>
      <w:lvlText w:val="▪"/>
      <w:lvlJc w:val="left"/>
      <w:pPr>
        <w:ind w:left="7200" w:firstLine="6840"/>
      </w:pPr>
      <w:rPr>
        <w:rFonts w:ascii="Arial" w:eastAsia="Times New Roman" w:hAnsi="Arial"/>
      </w:rPr>
    </w:lvl>
  </w:abstractNum>
  <w:abstractNum w:abstractNumId="7">
    <w:nsid w:val="120912CE"/>
    <w:multiLevelType w:val="multilevel"/>
    <w:tmpl w:val="651407B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firstLine="17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8">
    <w:nsid w:val="14B94233"/>
    <w:multiLevelType w:val="multilevel"/>
    <w:tmpl w:val="062E6A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firstLine="17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9">
    <w:nsid w:val="1A2374D6"/>
    <w:multiLevelType w:val="hybridMultilevel"/>
    <w:tmpl w:val="E86C0FAC"/>
    <w:lvl w:ilvl="0" w:tplc="04190001">
      <w:start w:val="1"/>
      <w:numFmt w:val="bullet"/>
      <w:lvlText w:val=""/>
      <w:lvlJc w:val="left"/>
      <w:pPr>
        <w:tabs>
          <w:tab w:val="num" w:pos="890"/>
        </w:tabs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abstractNum w:abstractNumId="10">
    <w:nsid w:val="1F80174F"/>
    <w:multiLevelType w:val="hybridMultilevel"/>
    <w:tmpl w:val="C8BEDFFA"/>
    <w:lvl w:ilvl="0" w:tplc="04190001">
      <w:start w:val="1"/>
      <w:numFmt w:val="bullet"/>
      <w:lvlText w:val=""/>
      <w:lvlJc w:val="left"/>
      <w:pPr>
        <w:tabs>
          <w:tab w:val="num" w:pos="890"/>
        </w:tabs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abstractNum w:abstractNumId="11">
    <w:nsid w:val="24C2646B"/>
    <w:multiLevelType w:val="hybridMultilevel"/>
    <w:tmpl w:val="71A651A2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295F4F41"/>
    <w:multiLevelType w:val="multilevel"/>
    <w:tmpl w:val="CD8E7E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7.%2."/>
      <w:lvlJc w:val="left"/>
      <w:pPr>
        <w:tabs>
          <w:tab w:val="num" w:pos="792"/>
        </w:tabs>
        <w:ind w:firstLine="170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3">
    <w:nsid w:val="37586A3B"/>
    <w:multiLevelType w:val="multilevel"/>
    <w:tmpl w:val="D91471CC"/>
    <w:lvl w:ilvl="0">
      <w:start w:val="16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24"/>
      <w:numFmt w:val="decimal"/>
      <w:lvlText w:val="%1-%2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4">
    <w:nsid w:val="422132E3"/>
    <w:multiLevelType w:val="hybridMultilevel"/>
    <w:tmpl w:val="B7D2A51C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5">
    <w:nsid w:val="44466F47"/>
    <w:multiLevelType w:val="multilevel"/>
    <w:tmpl w:val="80D4B2D4"/>
    <w:lvl w:ilvl="0">
      <w:start w:val="1"/>
      <w:numFmt w:val="bullet"/>
      <w:lvlText w:val="▪"/>
      <w:lvlJc w:val="left"/>
      <w:pPr>
        <w:ind w:left="1440" w:firstLine="1080"/>
      </w:pPr>
      <w:rPr>
        <w:rFonts w:ascii="Arial" w:eastAsia="Times New Roman" w:hAnsi="Arial"/>
      </w:rPr>
    </w:lvl>
    <w:lvl w:ilvl="1">
      <w:start w:val="1"/>
      <w:numFmt w:val="bullet"/>
      <w:lvlText w:val="o"/>
      <w:lvlJc w:val="left"/>
      <w:pPr>
        <w:ind w:left="2160" w:firstLine="1800"/>
      </w:pPr>
      <w:rPr>
        <w:rFonts w:ascii="Arial" w:eastAsia="Times New Roman" w:hAnsi="Arial"/>
      </w:rPr>
    </w:lvl>
    <w:lvl w:ilvl="2">
      <w:start w:val="1"/>
      <w:numFmt w:val="bullet"/>
      <w:lvlText w:val="▪"/>
      <w:lvlJc w:val="left"/>
      <w:pPr>
        <w:ind w:left="2880" w:firstLine="2520"/>
      </w:pPr>
      <w:rPr>
        <w:rFonts w:ascii="Arial" w:eastAsia="Times New Roman" w:hAnsi="Arial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rFonts w:ascii="Arial" w:eastAsia="Times New Roman" w:hAnsi="Arial"/>
      </w:rPr>
    </w:lvl>
    <w:lvl w:ilvl="4">
      <w:start w:val="1"/>
      <w:numFmt w:val="bullet"/>
      <w:lvlText w:val="o"/>
      <w:lvlJc w:val="left"/>
      <w:pPr>
        <w:ind w:left="4320" w:firstLine="3960"/>
      </w:pPr>
      <w:rPr>
        <w:rFonts w:ascii="Arial" w:eastAsia="Times New Roman" w:hAnsi="Arial"/>
      </w:rPr>
    </w:lvl>
    <w:lvl w:ilvl="5">
      <w:start w:val="1"/>
      <w:numFmt w:val="bullet"/>
      <w:lvlText w:val="▪"/>
      <w:lvlJc w:val="left"/>
      <w:pPr>
        <w:ind w:left="5040" w:firstLine="4680"/>
      </w:pPr>
      <w:rPr>
        <w:rFonts w:ascii="Arial" w:eastAsia="Times New Roman" w:hAnsi="Arial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rFonts w:ascii="Arial" w:eastAsia="Times New Roman" w:hAnsi="Arial"/>
      </w:rPr>
    </w:lvl>
    <w:lvl w:ilvl="7">
      <w:start w:val="1"/>
      <w:numFmt w:val="bullet"/>
      <w:lvlText w:val="o"/>
      <w:lvlJc w:val="left"/>
      <w:pPr>
        <w:ind w:left="6480" w:firstLine="6120"/>
      </w:pPr>
      <w:rPr>
        <w:rFonts w:ascii="Arial" w:eastAsia="Times New Roman" w:hAnsi="Arial"/>
      </w:rPr>
    </w:lvl>
    <w:lvl w:ilvl="8">
      <w:start w:val="1"/>
      <w:numFmt w:val="bullet"/>
      <w:lvlText w:val="▪"/>
      <w:lvlJc w:val="left"/>
      <w:pPr>
        <w:ind w:left="7200" w:firstLine="6840"/>
      </w:pPr>
      <w:rPr>
        <w:rFonts w:ascii="Arial" w:eastAsia="Times New Roman" w:hAnsi="Arial"/>
      </w:rPr>
    </w:lvl>
  </w:abstractNum>
  <w:abstractNum w:abstractNumId="16">
    <w:nsid w:val="449C699A"/>
    <w:multiLevelType w:val="multilevel"/>
    <w:tmpl w:val="EB9AF694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firstLine="170"/>
      </w:pPr>
      <w:rPr>
        <w:rFonts w:cs="Times New Roman" w:hint="default"/>
        <w:b w:val="0"/>
        <w:i w:val="0"/>
        <w:dstrike w:val="0"/>
      </w:rPr>
    </w:lvl>
    <w:lvl w:ilvl="2"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7">
    <w:nsid w:val="478A34A1"/>
    <w:multiLevelType w:val="multilevel"/>
    <w:tmpl w:val="91EA651A"/>
    <w:styleLink w:val="111111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firstLine="170"/>
      </w:pPr>
      <w:rPr>
        <w:rFonts w:cs="Times New Roman" w:hint="default"/>
      </w:rPr>
    </w:lvl>
    <w:lvl w:ilvl="2"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8">
    <w:nsid w:val="493252D1"/>
    <w:multiLevelType w:val="hybridMultilevel"/>
    <w:tmpl w:val="D5F848FA"/>
    <w:lvl w:ilvl="0" w:tplc="04190001">
      <w:start w:val="1"/>
      <w:numFmt w:val="bullet"/>
      <w:lvlText w:val=""/>
      <w:lvlJc w:val="left"/>
      <w:pPr>
        <w:tabs>
          <w:tab w:val="num" w:pos="890"/>
        </w:tabs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abstractNum w:abstractNumId="19">
    <w:nsid w:val="4A655713"/>
    <w:multiLevelType w:val="multilevel"/>
    <w:tmpl w:val="0419001F"/>
    <w:styleLink w:val="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">
    <w:nsid w:val="4C371861"/>
    <w:multiLevelType w:val="hybridMultilevel"/>
    <w:tmpl w:val="08529AB4"/>
    <w:lvl w:ilvl="0" w:tplc="04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1">
    <w:nsid w:val="56BA5D99"/>
    <w:multiLevelType w:val="multilevel"/>
    <w:tmpl w:val="698464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5.%2."/>
      <w:lvlJc w:val="left"/>
      <w:pPr>
        <w:tabs>
          <w:tab w:val="num" w:pos="792"/>
        </w:tabs>
        <w:ind w:firstLine="170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22">
    <w:nsid w:val="575B1700"/>
    <w:multiLevelType w:val="multilevel"/>
    <w:tmpl w:val="17AEDAFC"/>
    <w:lvl w:ilvl="0">
      <w:start w:val="1"/>
      <w:numFmt w:val="bullet"/>
      <w:lvlText w:val="▪"/>
      <w:lvlJc w:val="left"/>
      <w:pPr>
        <w:ind w:left="1495" w:firstLine="1135"/>
      </w:pPr>
      <w:rPr>
        <w:rFonts w:ascii="Arial" w:eastAsia="Times New Roman" w:hAnsi="Arial"/>
      </w:rPr>
    </w:lvl>
    <w:lvl w:ilvl="1">
      <w:start w:val="1"/>
      <w:numFmt w:val="bullet"/>
      <w:lvlText w:val="o"/>
      <w:lvlJc w:val="left"/>
      <w:pPr>
        <w:ind w:left="2215" w:firstLine="1855"/>
      </w:pPr>
      <w:rPr>
        <w:rFonts w:ascii="Arial" w:eastAsia="Times New Roman" w:hAnsi="Arial"/>
      </w:rPr>
    </w:lvl>
    <w:lvl w:ilvl="2">
      <w:start w:val="1"/>
      <w:numFmt w:val="bullet"/>
      <w:lvlText w:val="▪"/>
      <w:lvlJc w:val="left"/>
      <w:pPr>
        <w:ind w:left="2935" w:firstLine="2575"/>
      </w:pPr>
      <w:rPr>
        <w:rFonts w:ascii="Arial" w:eastAsia="Times New Roman" w:hAnsi="Arial"/>
      </w:rPr>
    </w:lvl>
    <w:lvl w:ilvl="3">
      <w:start w:val="1"/>
      <w:numFmt w:val="bullet"/>
      <w:lvlText w:val="●"/>
      <w:lvlJc w:val="left"/>
      <w:pPr>
        <w:ind w:left="3655" w:firstLine="3295"/>
      </w:pPr>
      <w:rPr>
        <w:rFonts w:ascii="Arial" w:eastAsia="Times New Roman" w:hAnsi="Arial"/>
      </w:rPr>
    </w:lvl>
    <w:lvl w:ilvl="4">
      <w:start w:val="1"/>
      <w:numFmt w:val="bullet"/>
      <w:lvlText w:val="o"/>
      <w:lvlJc w:val="left"/>
      <w:pPr>
        <w:ind w:left="4375" w:firstLine="4015"/>
      </w:pPr>
      <w:rPr>
        <w:rFonts w:ascii="Arial" w:eastAsia="Times New Roman" w:hAnsi="Arial"/>
      </w:rPr>
    </w:lvl>
    <w:lvl w:ilvl="5">
      <w:start w:val="1"/>
      <w:numFmt w:val="bullet"/>
      <w:lvlText w:val="▪"/>
      <w:lvlJc w:val="left"/>
      <w:pPr>
        <w:ind w:left="5095" w:firstLine="4735"/>
      </w:pPr>
      <w:rPr>
        <w:rFonts w:ascii="Arial" w:eastAsia="Times New Roman" w:hAnsi="Arial"/>
      </w:rPr>
    </w:lvl>
    <w:lvl w:ilvl="6">
      <w:start w:val="1"/>
      <w:numFmt w:val="bullet"/>
      <w:lvlText w:val="●"/>
      <w:lvlJc w:val="left"/>
      <w:pPr>
        <w:ind w:left="5815" w:firstLine="5455"/>
      </w:pPr>
      <w:rPr>
        <w:rFonts w:ascii="Arial" w:eastAsia="Times New Roman" w:hAnsi="Arial"/>
      </w:rPr>
    </w:lvl>
    <w:lvl w:ilvl="7">
      <w:start w:val="1"/>
      <w:numFmt w:val="bullet"/>
      <w:lvlText w:val="o"/>
      <w:lvlJc w:val="left"/>
      <w:pPr>
        <w:ind w:left="6535" w:firstLine="6175"/>
      </w:pPr>
      <w:rPr>
        <w:rFonts w:ascii="Arial" w:eastAsia="Times New Roman" w:hAnsi="Arial"/>
      </w:rPr>
    </w:lvl>
    <w:lvl w:ilvl="8">
      <w:start w:val="1"/>
      <w:numFmt w:val="bullet"/>
      <w:lvlText w:val="▪"/>
      <w:lvlJc w:val="left"/>
      <w:pPr>
        <w:ind w:left="7255" w:firstLine="6895"/>
      </w:pPr>
      <w:rPr>
        <w:rFonts w:ascii="Arial" w:eastAsia="Times New Roman" w:hAnsi="Arial"/>
      </w:rPr>
    </w:lvl>
  </w:abstractNum>
  <w:abstractNum w:abstractNumId="23">
    <w:nsid w:val="6242581D"/>
    <w:multiLevelType w:val="multilevel"/>
    <w:tmpl w:val="89D2A3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6.%2."/>
      <w:lvlJc w:val="left"/>
      <w:pPr>
        <w:tabs>
          <w:tab w:val="num" w:pos="792"/>
        </w:tabs>
        <w:ind w:firstLine="170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24">
    <w:nsid w:val="6A503F9A"/>
    <w:multiLevelType w:val="multilevel"/>
    <w:tmpl w:val="9132A5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firstLine="17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25">
    <w:nsid w:val="75062EC2"/>
    <w:multiLevelType w:val="multilevel"/>
    <w:tmpl w:val="8C5299BC"/>
    <w:styleLink w:val="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26">
    <w:nsid w:val="78C45877"/>
    <w:multiLevelType w:val="multilevel"/>
    <w:tmpl w:val="E6805414"/>
    <w:lvl w:ilvl="0">
      <w:start w:val="1"/>
      <w:numFmt w:val="none"/>
      <w:lvlText w:val="6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5.%2."/>
      <w:lvlJc w:val="left"/>
      <w:pPr>
        <w:tabs>
          <w:tab w:val="num" w:pos="792"/>
        </w:tabs>
        <w:ind w:firstLine="17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27">
    <w:nsid w:val="793D666F"/>
    <w:multiLevelType w:val="hybridMultilevel"/>
    <w:tmpl w:val="13B8DA80"/>
    <w:lvl w:ilvl="0" w:tplc="04190001">
      <w:start w:val="1"/>
      <w:numFmt w:val="bullet"/>
      <w:lvlText w:val=""/>
      <w:lvlJc w:val="left"/>
      <w:pPr>
        <w:tabs>
          <w:tab w:val="num" w:pos="890"/>
        </w:tabs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num w:numId="1">
    <w:abstractNumId w:val="17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2.%2."/>
        <w:lvlJc w:val="left"/>
        <w:pPr>
          <w:tabs>
            <w:tab w:val="num" w:pos="792"/>
          </w:tabs>
          <w:ind w:firstLine="170"/>
        </w:pPr>
        <w:rPr>
          <w:rFonts w:cs="Times New Roman" w:hint="default"/>
        </w:rPr>
      </w:lvl>
    </w:lvlOverride>
  </w:num>
  <w:num w:numId="2">
    <w:abstractNumId w:val="19"/>
  </w:num>
  <w:num w:numId="3">
    <w:abstractNumId w:val="25"/>
  </w:num>
  <w:num w:numId="4">
    <w:abstractNumId w:val="3"/>
  </w:num>
  <w:num w:numId="5">
    <w:abstractNumId w:val="16"/>
  </w:num>
  <w:num w:numId="6">
    <w:abstractNumId w:val="10"/>
  </w:num>
  <w:num w:numId="7">
    <w:abstractNumId w:val="0"/>
  </w:num>
  <w:num w:numId="8">
    <w:abstractNumId w:val="9"/>
  </w:num>
  <w:num w:numId="9">
    <w:abstractNumId w:val="27"/>
  </w:num>
  <w:num w:numId="10">
    <w:abstractNumId w:val="2"/>
  </w:num>
  <w:num w:numId="11">
    <w:abstractNumId w:val="24"/>
  </w:num>
  <w:num w:numId="12">
    <w:abstractNumId w:val="18"/>
  </w:num>
  <w:num w:numId="13">
    <w:abstractNumId w:val="7"/>
  </w:num>
  <w:num w:numId="14">
    <w:abstractNumId w:val="8"/>
  </w:num>
  <w:num w:numId="15">
    <w:abstractNumId w:val="21"/>
  </w:num>
  <w:num w:numId="16">
    <w:abstractNumId w:val="26"/>
  </w:num>
  <w:num w:numId="17">
    <w:abstractNumId w:val="23"/>
  </w:num>
  <w:num w:numId="18">
    <w:abstractNumId w:val="5"/>
  </w:num>
  <w:num w:numId="19">
    <w:abstractNumId w:val="12"/>
  </w:num>
  <w:num w:numId="20">
    <w:abstractNumId w:val="15"/>
  </w:num>
  <w:num w:numId="21">
    <w:abstractNumId w:val="6"/>
  </w:num>
  <w:num w:numId="22">
    <w:abstractNumId w:val="4"/>
  </w:num>
  <w:num w:numId="23">
    <w:abstractNumId w:val="22"/>
  </w:num>
  <w:num w:numId="24">
    <w:abstractNumId w:val="1"/>
  </w:num>
  <w:num w:numId="25">
    <w:abstractNumId w:val="14"/>
  </w:num>
  <w:num w:numId="26">
    <w:abstractNumId w:val="11"/>
  </w:num>
  <w:num w:numId="27">
    <w:abstractNumId w:val="20"/>
  </w:num>
  <w:num w:numId="28">
    <w:abstractNumId w:val="13"/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proofState w:spelling="clean"/>
  <w:defaultTabStop w:val="708"/>
  <w:characterSpacingControl w:val="doNotCompress"/>
  <w:compat/>
  <w:rsids>
    <w:rsidRoot w:val="008D32AB"/>
    <w:rsid w:val="001F2D86"/>
    <w:rsid w:val="008D32AB"/>
    <w:rsid w:val="00DE2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List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Outline List 2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D3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0"/>
    <w:next w:val="a0"/>
    <w:link w:val="11"/>
    <w:qFormat/>
    <w:rsid w:val="008D32AB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0"/>
    <w:next w:val="a0"/>
    <w:link w:val="20"/>
    <w:qFormat/>
    <w:rsid w:val="008D32A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8D32A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  <w:unhideWhenUsed/>
  </w:style>
  <w:style w:type="character" w:customStyle="1" w:styleId="11">
    <w:name w:val="Заголовок 1 Знак"/>
    <w:basedOn w:val="a1"/>
    <w:link w:val="10"/>
    <w:rsid w:val="008D32A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8D32A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8D32AB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21">
    <w:name w:val="Body Text Indent 2"/>
    <w:basedOn w:val="a0"/>
    <w:link w:val="22"/>
    <w:rsid w:val="008D32AB"/>
    <w:pPr>
      <w:ind w:firstLine="709"/>
      <w:jc w:val="both"/>
    </w:pPr>
    <w:rPr>
      <w:sz w:val="27"/>
      <w:szCs w:val="20"/>
    </w:rPr>
  </w:style>
  <w:style w:type="character" w:customStyle="1" w:styleId="22">
    <w:name w:val="Основной текст с отступом 2 Знак"/>
    <w:basedOn w:val="a1"/>
    <w:link w:val="21"/>
    <w:rsid w:val="008D32AB"/>
    <w:rPr>
      <w:rFonts w:ascii="Times New Roman" w:eastAsia="Times New Roman" w:hAnsi="Times New Roman" w:cs="Times New Roman"/>
      <w:sz w:val="27"/>
      <w:szCs w:val="20"/>
      <w:lang w:eastAsia="ru-RU"/>
    </w:rPr>
  </w:style>
  <w:style w:type="paragraph" w:styleId="31">
    <w:name w:val="Body Text Indent 3"/>
    <w:basedOn w:val="a0"/>
    <w:link w:val="32"/>
    <w:rsid w:val="008D32A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8D32A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List"/>
    <w:basedOn w:val="a0"/>
    <w:rsid w:val="008D32AB"/>
    <w:pPr>
      <w:ind w:left="283" w:hanging="283"/>
    </w:pPr>
  </w:style>
  <w:style w:type="paragraph" w:styleId="23">
    <w:name w:val="List 2"/>
    <w:basedOn w:val="a0"/>
    <w:rsid w:val="008D32AB"/>
    <w:pPr>
      <w:ind w:left="566" w:hanging="283"/>
    </w:pPr>
  </w:style>
  <w:style w:type="paragraph" w:styleId="33">
    <w:name w:val="List 3"/>
    <w:basedOn w:val="a0"/>
    <w:rsid w:val="008D32AB"/>
    <w:pPr>
      <w:ind w:left="849" w:hanging="283"/>
    </w:pPr>
  </w:style>
  <w:style w:type="paragraph" w:styleId="24">
    <w:name w:val="List Continue 2"/>
    <w:basedOn w:val="a0"/>
    <w:rsid w:val="008D32AB"/>
    <w:pPr>
      <w:spacing w:after="120"/>
      <w:ind w:left="566"/>
    </w:pPr>
  </w:style>
  <w:style w:type="paragraph" w:styleId="a5">
    <w:name w:val="Body Text"/>
    <w:basedOn w:val="a0"/>
    <w:link w:val="a6"/>
    <w:rsid w:val="008D32AB"/>
    <w:pPr>
      <w:spacing w:after="120"/>
    </w:pPr>
  </w:style>
  <w:style w:type="character" w:customStyle="1" w:styleId="a6">
    <w:name w:val="Основной текст Знак"/>
    <w:basedOn w:val="a1"/>
    <w:link w:val="a5"/>
    <w:rsid w:val="008D32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First Indent"/>
    <w:basedOn w:val="a5"/>
    <w:link w:val="a8"/>
    <w:rsid w:val="008D32AB"/>
    <w:pPr>
      <w:ind w:firstLine="210"/>
    </w:pPr>
  </w:style>
  <w:style w:type="character" w:customStyle="1" w:styleId="a8">
    <w:name w:val="Красная строка Знак"/>
    <w:basedOn w:val="a6"/>
    <w:link w:val="a7"/>
    <w:rsid w:val="008D32AB"/>
  </w:style>
  <w:style w:type="paragraph" w:styleId="a9">
    <w:name w:val="Body Text Indent"/>
    <w:basedOn w:val="a0"/>
    <w:link w:val="aa"/>
    <w:rsid w:val="008D32AB"/>
    <w:pPr>
      <w:spacing w:after="120"/>
      <w:ind w:left="283"/>
    </w:pPr>
  </w:style>
  <w:style w:type="character" w:customStyle="1" w:styleId="aa">
    <w:name w:val="Основной текст с отступом Знак"/>
    <w:basedOn w:val="a1"/>
    <w:link w:val="a9"/>
    <w:rsid w:val="008D32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Body Text First Indent 2"/>
    <w:basedOn w:val="a9"/>
    <w:link w:val="26"/>
    <w:rsid w:val="008D32AB"/>
    <w:pPr>
      <w:ind w:firstLine="210"/>
    </w:pPr>
  </w:style>
  <w:style w:type="character" w:customStyle="1" w:styleId="26">
    <w:name w:val="Красная строка 2 Знак"/>
    <w:basedOn w:val="aa"/>
    <w:link w:val="25"/>
    <w:rsid w:val="008D32AB"/>
  </w:style>
  <w:style w:type="paragraph" w:styleId="ab">
    <w:name w:val="footer"/>
    <w:basedOn w:val="a0"/>
    <w:link w:val="ac"/>
    <w:rsid w:val="008D32A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8D32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rsid w:val="008D32AB"/>
    <w:rPr>
      <w:rFonts w:cs="Times New Roman"/>
    </w:rPr>
  </w:style>
  <w:style w:type="table" w:styleId="ae">
    <w:name w:val="Table Grid"/>
    <w:basedOn w:val="a2"/>
    <w:rsid w:val="008D32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Document Map"/>
    <w:basedOn w:val="a0"/>
    <w:link w:val="af0"/>
    <w:semiHidden/>
    <w:rsid w:val="008D32A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0">
    <w:name w:val="Схема документа Знак"/>
    <w:basedOn w:val="a1"/>
    <w:link w:val="af"/>
    <w:semiHidden/>
    <w:rsid w:val="008D32AB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1">
    <w:name w:val="Balloon Text"/>
    <w:basedOn w:val="a0"/>
    <w:link w:val="af2"/>
    <w:semiHidden/>
    <w:rsid w:val="008D32AB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semiHidden/>
    <w:rsid w:val="008D32A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msolistparagraph0">
    <w:name w:val="msolistparagraph"/>
    <w:basedOn w:val="a0"/>
    <w:rsid w:val="008D32AB"/>
    <w:pPr>
      <w:ind w:left="720"/>
    </w:pPr>
    <w:rPr>
      <w:rFonts w:ascii="Calibri" w:hAnsi="Calibri"/>
      <w:sz w:val="22"/>
      <w:szCs w:val="22"/>
    </w:rPr>
  </w:style>
  <w:style w:type="paragraph" w:styleId="af3">
    <w:name w:val="header"/>
    <w:basedOn w:val="a0"/>
    <w:link w:val="af4"/>
    <w:rsid w:val="008D32AB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1"/>
    <w:link w:val="af3"/>
    <w:rsid w:val="008D32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1"/>
    <w:rsid w:val="008D32AB"/>
    <w:rPr>
      <w:rFonts w:ascii="Calibri" w:eastAsia="Times New Roman" w:hAnsi="Calibri" w:cs="Calibri"/>
      <w:color w:val="000000"/>
      <w:szCs w:val="20"/>
      <w:lang w:val="en-US"/>
    </w:rPr>
  </w:style>
  <w:style w:type="paragraph" w:customStyle="1" w:styleId="Default">
    <w:name w:val="Default"/>
    <w:rsid w:val="008D32AB"/>
    <w:pPr>
      <w:widowControl w:val="0"/>
      <w:autoSpaceDE w:val="0"/>
      <w:autoSpaceDN w:val="0"/>
      <w:adjustRightInd w:val="0"/>
      <w:spacing w:after="0" w:line="240" w:lineRule="auto"/>
    </w:pPr>
    <w:rPr>
      <w:rFonts w:ascii="MKFMFE+Tahoma" w:eastAsia="Times New Roman" w:hAnsi="MKFMFE+Tahoma" w:cs="MKFMFE+Tahoma"/>
      <w:color w:val="000000"/>
      <w:sz w:val="24"/>
      <w:szCs w:val="24"/>
      <w:lang w:val="en-US"/>
    </w:rPr>
  </w:style>
  <w:style w:type="paragraph" w:customStyle="1" w:styleId="BodyTextIndent21">
    <w:name w:val="Body Text Indent 21"/>
    <w:basedOn w:val="a0"/>
    <w:link w:val="BodyTextIndent2"/>
    <w:rsid w:val="008D32AB"/>
    <w:pPr>
      <w:tabs>
        <w:tab w:val="left" w:pos="993"/>
      </w:tabs>
      <w:overflowPunct w:val="0"/>
      <w:autoSpaceDE w:val="0"/>
      <w:autoSpaceDN w:val="0"/>
      <w:adjustRightInd w:val="0"/>
      <w:spacing w:line="360" w:lineRule="auto"/>
      <w:ind w:left="567"/>
      <w:textAlignment w:val="baseline"/>
    </w:pPr>
    <w:rPr>
      <w:szCs w:val="20"/>
    </w:rPr>
  </w:style>
  <w:style w:type="character" w:customStyle="1" w:styleId="BodyTextIndent2">
    <w:name w:val="Body Text Indent 2 Знак"/>
    <w:link w:val="BodyTextIndent21"/>
    <w:locked/>
    <w:rsid w:val="008D32A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NORM">
    <w:name w:val="NORM"/>
    <w:basedOn w:val="a0"/>
    <w:rsid w:val="008D32AB"/>
    <w:pPr>
      <w:jc w:val="both"/>
    </w:pPr>
    <w:rPr>
      <w:sz w:val="22"/>
    </w:rPr>
  </w:style>
  <w:style w:type="paragraph" w:customStyle="1" w:styleId="BodyText21">
    <w:name w:val="Body Text 21"/>
    <w:basedOn w:val="a0"/>
    <w:rsid w:val="008D32AB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szCs w:val="20"/>
    </w:rPr>
  </w:style>
  <w:style w:type="paragraph" w:customStyle="1" w:styleId="Revision">
    <w:name w:val="Revision"/>
    <w:hidden/>
    <w:semiHidden/>
    <w:rsid w:val="008D3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styleId="111111">
    <w:name w:val="Outline List 2"/>
    <w:basedOn w:val="a3"/>
    <w:rsid w:val="008D32AB"/>
    <w:pPr>
      <w:numPr>
        <w:numId w:val="1"/>
      </w:numPr>
    </w:pPr>
  </w:style>
  <w:style w:type="numbering" w:customStyle="1" w:styleId="1">
    <w:name w:val="Стиль1"/>
    <w:rsid w:val="008D32AB"/>
    <w:pPr>
      <w:numPr>
        <w:numId w:val="2"/>
      </w:numPr>
    </w:pPr>
  </w:style>
  <w:style w:type="numbering" w:customStyle="1" w:styleId="a">
    <w:name w:val="Список_м"/>
    <w:rsid w:val="008D32AB"/>
    <w:pPr>
      <w:numPr>
        <w:numId w:val="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4426</Words>
  <Characters>25233</Characters>
  <Application>Microsoft Office Word</Application>
  <DocSecurity>0</DocSecurity>
  <Lines>210</Lines>
  <Paragraphs>59</Paragraphs>
  <ScaleCrop>false</ScaleCrop>
  <Company>Hewlett-Packard Company</Company>
  <LinksUpToDate>false</LinksUpToDate>
  <CharactersWithSpaces>29600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yadykin</dc:creator>
  <cp:keywords/>
  <dc:description/>
  <cp:lastModifiedBy/>
  <cp:revision>1</cp:revision>
  <dcterms:created xsi:type="dcterms:W3CDTF">2016-02-19T14:28:00Z</dcterms:created>
</cp:coreProperties>
</file>